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366C0" w14:textId="455D5296" w:rsidR="00DC2163" w:rsidRDefault="00EC5194" w:rsidP="00EC5194">
      <w:pPr>
        <w:spacing w:after="0"/>
        <w:jc w:val="center"/>
        <w:rPr>
          <w:b/>
          <w:bCs/>
        </w:rPr>
      </w:pPr>
      <w:r>
        <w:rPr>
          <w:b/>
          <w:bCs/>
        </w:rPr>
        <w:t>TOWN OF FALLSBURG</w:t>
      </w:r>
    </w:p>
    <w:p w14:paraId="28362274" w14:textId="7F4E2423" w:rsidR="00EC5194" w:rsidRDefault="00EC5194" w:rsidP="00EC5194">
      <w:pPr>
        <w:spacing w:after="0"/>
        <w:jc w:val="center"/>
        <w:rPr>
          <w:b/>
          <w:bCs/>
        </w:rPr>
      </w:pPr>
      <w:r>
        <w:rPr>
          <w:b/>
          <w:bCs/>
        </w:rPr>
        <w:t>INTRODUCTORY LOCAL LAW</w:t>
      </w:r>
    </w:p>
    <w:p w14:paraId="07AEE697" w14:textId="04C87089" w:rsidR="00EC5194" w:rsidRDefault="00EC5194" w:rsidP="00EC5194">
      <w:pPr>
        <w:spacing w:after="0"/>
        <w:jc w:val="center"/>
        <w:rPr>
          <w:b/>
          <w:bCs/>
        </w:rPr>
      </w:pPr>
      <w:r>
        <w:rPr>
          <w:b/>
          <w:bCs/>
        </w:rPr>
        <w:t>REZONING OF A PORTION OF PLANNED UNIT DEVELOPMENT DISTRICT NO. 1</w:t>
      </w:r>
    </w:p>
    <w:p w14:paraId="73F88F6F" w14:textId="21A382DF" w:rsidR="00EC5194" w:rsidRDefault="00EC5194" w:rsidP="00EC5194">
      <w:pPr>
        <w:spacing w:after="0"/>
      </w:pPr>
    </w:p>
    <w:p w14:paraId="18E06E12" w14:textId="2972EC0D" w:rsidR="00EC5194" w:rsidRDefault="00EC5194" w:rsidP="00EC5194">
      <w:pPr>
        <w:spacing w:after="0"/>
      </w:pPr>
    </w:p>
    <w:p w14:paraId="38D6674B" w14:textId="3405D054" w:rsidR="00EC5194" w:rsidRDefault="00EC5194" w:rsidP="00EC5194">
      <w:pPr>
        <w:pStyle w:val="BodyTextFirstIndent"/>
      </w:pPr>
      <w:r>
        <w:t>BE IT ENACTED by the Town Board of the Town of Fallsburg, County of Sullivan, State of New York</w:t>
      </w:r>
      <w:r w:rsidR="0043212E">
        <w:t>,</w:t>
      </w:r>
      <w:r>
        <w:t xml:space="preserve"> as follows:</w:t>
      </w:r>
    </w:p>
    <w:p w14:paraId="5B0C8406" w14:textId="6F90AF9A" w:rsidR="00EC5194" w:rsidRDefault="00EC5194" w:rsidP="00EC5194">
      <w:pPr>
        <w:pStyle w:val="BodyTextFirstIndent"/>
      </w:pPr>
      <w:r>
        <w:rPr>
          <w:u w:val="single"/>
        </w:rPr>
        <w:t>Section 1</w:t>
      </w:r>
      <w:r>
        <w:t>.</w:t>
      </w:r>
      <w:r>
        <w:tab/>
        <w:t>Legislative intent. The Town Board has been informed by the Town’s professional planning consultant that portions of the boundary of the Planned Unit Development District No. 1 (“</w:t>
      </w:r>
      <w:r w:rsidR="00920517">
        <w:t>PUD</w:t>
      </w:r>
      <w:r>
        <w:t xml:space="preserve"> 1”) shown on the Town’s zoning map are not correct.</w:t>
      </w:r>
      <w:r w:rsidR="004C7BC6">
        <w:t xml:space="preserve"> </w:t>
      </w:r>
      <w:r>
        <w:t xml:space="preserve">Correction of the zoning map will reduce the area of the </w:t>
      </w:r>
      <w:r w:rsidR="00920517">
        <w:t>PUD</w:t>
      </w:r>
      <w:r>
        <w:t xml:space="preserve"> 1 District. The land area, and properties, that will no longer be located within the </w:t>
      </w:r>
      <w:r w:rsidR="00920517">
        <w:t>PUD</w:t>
      </w:r>
      <w:r>
        <w:t xml:space="preserve"> 1 District will be rezoned to the Hamlet Residence </w:t>
      </w:r>
      <w:r w:rsidR="007D37E9">
        <w:t xml:space="preserve">(HR) zoning district, which is the same zoning district as the </w:t>
      </w:r>
      <w:r w:rsidR="004C7BC6">
        <w:t xml:space="preserve">land </w:t>
      </w:r>
      <w:r w:rsidR="00EA5508">
        <w:t xml:space="preserve">adjoining </w:t>
      </w:r>
      <w:r w:rsidR="004C7BC6">
        <w:t>the current PUD 1 District</w:t>
      </w:r>
      <w:r w:rsidR="007D37E9">
        <w:t xml:space="preserve"> and is consistent with the Town’s Comprehensive Plan.</w:t>
      </w:r>
    </w:p>
    <w:p w14:paraId="118809F9" w14:textId="3D99C8CC" w:rsidR="007D37E9" w:rsidRDefault="007D37E9" w:rsidP="00EC5194">
      <w:pPr>
        <w:pStyle w:val="BodyTextFirstIndent"/>
      </w:pPr>
      <w:r>
        <w:rPr>
          <w:u w:val="single"/>
        </w:rPr>
        <w:t>Section 2</w:t>
      </w:r>
      <w:r>
        <w:t>.</w:t>
      </w:r>
      <w:r>
        <w:tab/>
        <w:t xml:space="preserve">The Zoning Map of the Town of Fallsburg, authorized pursuant to §310-3.2, titled “Zoning Map,” of Chapter 310, titled “Zoning,” of the </w:t>
      </w:r>
      <w:r w:rsidR="0043212E">
        <w:t xml:space="preserve">Code </w:t>
      </w:r>
      <w:r>
        <w:t xml:space="preserve">of the Town of Fallsburg is amended by reducing the area of the Planned Unit Development District No. 1, which amended area is described in the metes and bounds description annexed hereto </w:t>
      </w:r>
      <w:r w:rsidR="0043212E">
        <w:t>as</w:t>
      </w:r>
      <w:r>
        <w:t xml:space="preserve"> Exhibit A and shown on the portion of </w:t>
      </w:r>
      <w:r w:rsidR="0043212E">
        <w:t xml:space="preserve">the </w:t>
      </w:r>
      <w:r>
        <w:t>Zoning Map annexed as Exhibit B.</w:t>
      </w:r>
    </w:p>
    <w:p w14:paraId="2175FA48" w14:textId="47B050E3" w:rsidR="007D37E9" w:rsidRPr="007D37E9" w:rsidRDefault="007D37E9" w:rsidP="00EC5194">
      <w:pPr>
        <w:pStyle w:val="BodyTextFirstIndent"/>
      </w:pPr>
      <w:r>
        <w:rPr>
          <w:u w:val="single"/>
        </w:rPr>
        <w:t>Section 3</w:t>
      </w:r>
      <w:r>
        <w:t>.</w:t>
      </w:r>
      <w:r>
        <w:tab/>
        <w:t xml:space="preserve">Section 310-19.1 of Article XIX, titled “Planned Unit Development District No. 1,” of Chapter 310, titled “Zoning,” of the </w:t>
      </w:r>
      <w:r w:rsidR="0043212E">
        <w:t xml:space="preserve">Code </w:t>
      </w:r>
      <w:r>
        <w:t>of the Town of Fallsburg is amended by changing the title of</w:t>
      </w:r>
      <w:r w:rsidR="0043212E">
        <w:t xml:space="preserve"> the PUD 1</w:t>
      </w:r>
      <w:r>
        <w:t xml:space="preserve"> District from “Lakeside Acres Planned Unit Development District” to “Lux</w:t>
      </w:r>
      <w:r w:rsidR="0043212E">
        <w:t>o</w:t>
      </w:r>
      <w:r>
        <w:t>r Jr. Planned Unit Development District.”</w:t>
      </w:r>
    </w:p>
    <w:p w14:paraId="25391465" w14:textId="2FBA3FB4" w:rsidR="007D37E9" w:rsidRDefault="007D37E9" w:rsidP="00EC5194">
      <w:pPr>
        <w:pStyle w:val="BodyTextFirstIndent"/>
      </w:pPr>
      <w:r>
        <w:rPr>
          <w:u w:val="single"/>
        </w:rPr>
        <w:t>Section 4</w:t>
      </w:r>
      <w:r>
        <w:t>.</w:t>
      </w:r>
      <w:r>
        <w:tab/>
        <w:t>The area</w:t>
      </w:r>
      <w:r w:rsidR="0043212E">
        <w:t>,</w:t>
      </w:r>
      <w:r>
        <w:t xml:space="preserve"> and properties, that shall no longer </w:t>
      </w:r>
      <w:r w:rsidR="0043212E">
        <w:t xml:space="preserve">be </w:t>
      </w:r>
      <w:r w:rsidR="004C7BC6">
        <w:t>located</w:t>
      </w:r>
      <w:r>
        <w:t xml:space="preserve"> within the </w:t>
      </w:r>
      <w:r w:rsidR="0043212E">
        <w:t xml:space="preserve">PUD 1 District </w:t>
      </w:r>
      <w:r>
        <w:t xml:space="preserve">shall be rezoned to the HR (Hamlet Residence) zoning district, as </w:t>
      </w:r>
      <w:r w:rsidR="0043212E">
        <w:t xml:space="preserve">listed in Exhibit C annexed and </w:t>
      </w:r>
      <w:r>
        <w:t xml:space="preserve">shown on the portion of </w:t>
      </w:r>
      <w:r w:rsidR="0043212E">
        <w:t xml:space="preserve">the </w:t>
      </w:r>
      <w:r>
        <w:t xml:space="preserve">Zoning Map annexed in Exhibit </w:t>
      </w:r>
      <w:r w:rsidR="00CB16CB">
        <w:t>B</w:t>
      </w:r>
      <w:r>
        <w:t>.</w:t>
      </w:r>
    </w:p>
    <w:p w14:paraId="00067C69" w14:textId="61CD499C" w:rsidR="007D37E9" w:rsidRDefault="007D37E9" w:rsidP="00EC5194">
      <w:pPr>
        <w:pStyle w:val="BodyTextFirstIndent"/>
      </w:pPr>
      <w:r>
        <w:rPr>
          <w:u w:val="single"/>
        </w:rPr>
        <w:t>Section 5</w:t>
      </w:r>
      <w:r>
        <w:t>.</w:t>
      </w:r>
      <w:r>
        <w:tab/>
        <w:t>Severability. The provisions of this local law are severable and if any provision</w:t>
      </w:r>
      <w:r w:rsidR="00FF7D3C">
        <w:t>, clause, subsection, sentence, word or part thereof is held illegal or invalid, or inapplicable to a person or circumstance, such illegality, invalidity or inapplicability shall not affect or impair any of the remaining provisions, clauses, subsections, sentences, words or parts of this local law of their application to other person or circumstance. It is hereby declared that the legislative intent of the Town Board is that this local law would have been adopted if such illegal or invalid provision, clause, subsection, sentence, word or part had not been included therein and if such person or circumstance to which the local law or part thereof is held inapplicable had been exempted therefrom.</w:t>
      </w:r>
    </w:p>
    <w:p w14:paraId="317C48F0" w14:textId="012DF8C9" w:rsidR="00FF7D3C" w:rsidRPr="00D3070C" w:rsidRDefault="00FF7D3C" w:rsidP="00FF7D3C">
      <w:pPr>
        <w:ind w:firstLine="720"/>
        <w:rPr>
          <w:rFonts w:cs="Times New Roman"/>
          <w:szCs w:val="24"/>
        </w:rPr>
      </w:pPr>
      <w:r>
        <w:rPr>
          <w:u w:val="single"/>
        </w:rPr>
        <w:t>Section 6</w:t>
      </w:r>
      <w:r>
        <w:t>.</w:t>
      </w:r>
      <w:r>
        <w:tab/>
      </w:r>
      <w:r w:rsidRPr="00D3070C">
        <w:rPr>
          <w:rFonts w:cs="Times New Roman"/>
          <w:szCs w:val="24"/>
        </w:rPr>
        <w:t>This local law shall take effect immediately upon filing in the office of the Secretary of State.</w:t>
      </w:r>
    </w:p>
    <w:p w14:paraId="01A80132" w14:textId="447E6753" w:rsidR="00EA5508" w:rsidRDefault="00EA5508">
      <w:pPr>
        <w:spacing w:after="160" w:line="259" w:lineRule="auto"/>
        <w:rPr>
          <w:rFonts w:cs="Times New Roman"/>
          <w:szCs w:val="20"/>
        </w:rPr>
      </w:pPr>
      <w:r>
        <w:br w:type="page"/>
      </w:r>
    </w:p>
    <w:p w14:paraId="0272EC1B" w14:textId="77777777" w:rsidR="00EA5508" w:rsidRPr="000871EF" w:rsidRDefault="00EA5508" w:rsidP="000871EF">
      <w:pPr>
        <w:pStyle w:val="BodyTextFirstIndent"/>
        <w:jc w:val="center"/>
        <w:rPr>
          <w:b/>
          <w:bCs/>
          <w:sz w:val="32"/>
          <w:szCs w:val="24"/>
        </w:rPr>
      </w:pPr>
      <w:r w:rsidRPr="000871EF">
        <w:rPr>
          <w:b/>
          <w:bCs/>
          <w:sz w:val="32"/>
          <w:szCs w:val="24"/>
        </w:rPr>
        <w:lastRenderedPageBreak/>
        <w:t>EXHIBIT A</w:t>
      </w:r>
    </w:p>
    <w:p w14:paraId="65FACB78" w14:textId="5BBE70BB" w:rsidR="000871EF" w:rsidRPr="000871EF" w:rsidRDefault="00CB16CB" w:rsidP="000871EF">
      <w:pPr>
        <w:pStyle w:val="BodyTextFirstIndent"/>
        <w:jc w:val="center"/>
        <w:rPr>
          <w:b/>
          <w:bCs/>
          <w:sz w:val="22"/>
          <w:szCs w:val="22"/>
        </w:rPr>
      </w:pPr>
      <w:r>
        <w:rPr>
          <w:b/>
          <w:bCs/>
          <w:sz w:val="22"/>
          <w:szCs w:val="22"/>
        </w:rPr>
        <w:t>METES AND BOUNDS</w:t>
      </w:r>
      <w:r w:rsidR="000871EF" w:rsidRPr="000871EF">
        <w:rPr>
          <w:b/>
          <w:bCs/>
          <w:sz w:val="22"/>
          <w:szCs w:val="22"/>
        </w:rPr>
        <w:t xml:space="preserve"> DESCRIPTION</w:t>
      </w:r>
      <w:r w:rsidR="000871EF" w:rsidRPr="000871EF">
        <w:rPr>
          <w:b/>
          <w:bCs/>
          <w:sz w:val="22"/>
          <w:szCs w:val="22"/>
        </w:rPr>
        <w:t xml:space="preserve"> </w:t>
      </w:r>
    </w:p>
    <w:p w14:paraId="48491B2C" w14:textId="074BC3BF" w:rsidR="000871EF" w:rsidRPr="000871EF" w:rsidRDefault="000871EF" w:rsidP="000871EF">
      <w:pPr>
        <w:pStyle w:val="BodyTextFirstIndent"/>
        <w:jc w:val="center"/>
        <w:rPr>
          <w:b/>
          <w:bCs/>
          <w:sz w:val="22"/>
          <w:szCs w:val="22"/>
        </w:rPr>
      </w:pPr>
      <w:r w:rsidRPr="000871EF">
        <w:rPr>
          <w:b/>
          <w:bCs/>
          <w:sz w:val="22"/>
          <w:szCs w:val="22"/>
        </w:rPr>
        <w:t xml:space="preserve">LUXOR JUNIOR </w:t>
      </w:r>
      <w:r w:rsidRPr="000871EF">
        <w:rPr>
          <w:b/>
          <w:bCs/>
          <w:sz w:val="22"/>
          <w:szCs w:val="22"/>
        </w:rPr>
        <w:t>PLANNED UNIT DEVELOPMENT</w:t>
      </w:r>
    </w:p>
    <w:p w14:paraId="342986E2" w14:textId="363A7B73" w:rsidR="000871EF" w:rsidRPr="000871EF" w:rsidRDefault="000871EF" w:rsidP="000871EF">
      <w:pPr>
        <w:pStyle w:val="BodyTextFirstIndent"/>
        <w:jc w:val="center"/>
        <w:rPr>
          <w:b/>
          <w:bCs/>
          <w:sz w:val="22"/>
          <w:szCs w:val="22"/>
        </w:rPr>
      </w:pPr>
      <w:r w:rsidRPr="000871EF">
        <w:rPr>
          <w:b/>
          <w:bCs/>
          <w:sz w:val="22"/>
          <w:szCs w:val="22"/>
        </w:rPr>
        <w:t>TOWN OF FALLSBURG</w:t>
      </w:r>
      <w:r w:rsidRPr="000871EF">
        <w:rPr>
          <w:b/>
          <w:bCs/>
          <w:sz w:val="22"/>
          <w:szCs w:val="22"/>
        </w:rPr>
        <w:t xml:space="preserve">, </w:t>
      </w:r>
      <w:r w:rsidRPr="000871EF">
        <w:rPr>
          <w:b/>
          <w:bCs/>
          <w:sz w:val="22"/>
          <w:szCs w:val="22"/>
        </w:rPr>
        <w:t>SULLIVAN COUNTY, NEW YORK STATE</w:t>
      </w:r>
    </w:p>
    <w:p w14:paraId="01B33687" w14:textId="77777777" w:rsidR="000871EF" w:rsidRPr="000871EF" w:rsidRDefault="000871EF" w:rsidP="000871EF">
      <w:pPr>
        <w:pStyle w:val="BodyTextFirstIndent"/>
        <w:spacing w:after="120"/>
        <w:rPr>
          <w:sz w:val="22"/>
          <w:szCs w:val="22"/>
        </w:rPr>
      </w:pPr>
      <w:r w:rsidRPr="000871EF">
        <w:rPr>
          <w:sz w:val="22"/>
          <w:szCs w:val="22"/>
        </w:rPr>
        <w:t>ALL THAT TRACT OR PARCEL OF LAND situate in the Town of Fallsburg, County of Sullivan and State of New York, being TM# 12.-1-41.5 bounded and described as follows:</w:t>
      </w:r>
    </w:p>
    <w:p w14:paraId="479A0084" w14:textId="77777777" w:rsidR="000871EF" w:rsidRPr="000871EF" w:rsidRDefault="000871EF" w:rsidP="000871EF">
      <w:pPr>
        <w:pStyle w:val="BodyTextFirstIndent"/>
        <w:spacing w:after="120"/>
        <w:rPr>
          <w:sz w:val="22"/>
          <w:szCs w:val="22"/>
        </w:rPr>
      </w:pPr>
      <w:r w:rsidRPr="000871EF">
        <w:rPr>
          <w:sz w:val="22"/>
          <w:szCs w:val="22"/>
        </w:rPr>
        <w:t>BEGINNING at a point on the division line between TM# 12.-1-9.1 on the north and TM# 12.-1-41.5 on the south at its intersection with the division line between TM# 12.-1-41.4 on the west and said TM# 12.-1-41.5 on the east;</w:t>
      </w:r>
    </w:p>
    <w:p w14:paraId="39D56366" w14:textId="77777777" w:rsidR="000871EF" w:rsidRPr="000871EF" w:rsidRDefault="000871EF" w:rsidP="000871EF">
      <w:pPr>
        <w:pStyle w:val="BodyTextFirstIndent"/>
        <w:spacing w:after="120"/>
        <w:rPr>
          <w:sz w:val="22"/>
          <w:szCs w:val="22"/>
        </w:rPr>
      </w:pPr>
      <w:r w:rsidRPr="000871EF">
        <w:rPr>
          <w:sz w:val="22"/>
          <w:szCs w:val="22"/>
        </w:rPr>
        <w:t xml:space="preserve">RUNNING THENCE along the </w:t>
      </w:r>
      <w:proofErr w:type="gramStart"/>
      <w:r w:rsidRPr="000871EF">
        <w:rPr>
          <w:sz w:val="22"/>
          <w:szCs w:val="22"/>
        </w:rPr>
        <w:t>last mentioned</w:t>
      </w:r>
      <w:proofErr w:type="gramEnd"/>
      <w:r w:rsidRPr="000871EF">
        <w:rPr>
          <w:sz w:val="22"/>
          <w:szCs w:val="22"/>
        </w:rPr>
        <w:t xml:space="preserve"> division line the following four (4) courses and distances:</w:t>
      </w:r>
    </w:p>
    <w:p w14:paraId="4A5314CC" w14:textId="77777777" w:rsidR="000871EF" w:rsidRPr="000871EF" w:rsidRDefault="000871EF" w:rsidP="000871EF">
      <w:pPr>
        <w:pStyle w:val="BodyTextFirstIndent"/>
        <w:spacing w:after="120"/>
        <w:rPr>
          <w:sz w:val="22"/>
          <w:szCs w:val="22"/>
        </w:rPr>
      </w:pPr>
      <w:r w:rsidRPr="000871EF">
        <w:rPr>
          <w:sz w:val="22"/>
          <w:szCs w:val="22"/>
        </w:rPr>
        <w:t>1)</w:t>
      </w:r>
      <w:r w:rsidRPr="000871EF">
        <w:rPr>
          <w:sz w:val="22"/>
          <w:szCs w:val="22"/>
        </w:rPr>
        <w:tab/>
        <w:t>S60°16’</w:t>
      </w:r>
      <w:proofErr w:type="gramStart"/>
      <w:r w:rsidRPr="000871EF">
        <w:rPr>
          <w:sz w:val="22"/>
          <w:szCs w:val="22"/>
        </w:rPr>
        <w:t>07”E</w:t>
      </w:r>
      <w:proofErr w:type="gramEnd"/>
      <w:r w:rsidRPr="000871EF">
        <w:rPr>
          <w:sz w:val="22"/>
          <w:szCs w:val="22"/>
        </w:rPr>
        <w:t>, a distance of 102.29 feet to a point;</w:t>
      </w:r>
    </w:p>
    <w:p w14:paraId="7051C0A8" w14:textId="77777777" w:rsidR="000871EF" w:rsidRPr="000871EF" w:rsidRDefault="000871EF" w:rsidP="000871EF">
      <w:pPr>
        <w:pStyle w:val="BodyTextFirstIndent"/>
        <w:spacing w:after="120"/>
        <w:rPr>
          <w:sz w:val="22"/>
          <w:szCs w:val="22"/>
        </w:rPr>
      </w:pPr>
      <w:r w:rsidRPr="000871EF">
        <w:rPr>
          <w:sz w:val="22"/>
          <w:szCs w:val="22"/>
        </w:rPr>
        <w:t>2)</w:t>
      </w:r>
      <w:r w:rsidRPr="000871EF">
        <w:rPr>
          <w:sz w:val="22"/>
          <w:szCs w:val="22"/>
        </w:rPr>
        <w:tab/>
        <w:t>S60°39’</w:t>
      </w:r>
      <w:proofErr w:type="gramStart"/>
      <w:r w:rsidRPr="000871EF">
        <w:rPr>
          <w:sz w:val="22"/>
          <w:szCs w:val="22"/>
        </w:rPr>
        <w:t>42”E</w:t>
      </w:r>
      <w:proofErr w:type="gramEnd"/>
      <w:r w:rsidRPr="000871EF">
        <w:rPr>
          <w:sz w:val="22"/>
          <w:szCs w:val="22"/>
        </w:rPr>
        <w:t>, a distance of 162.59 feet to a point;</w:t>
      </w:r>
    </w:p>
    <w:p w14:paraId="0B58D21D" w14:textId="77777777" w:rsidR="000871EF" w:rsidRPr="000871EF" w:rsidRDefault="000871EF" w:rsidP="000871EF">
      <w:pPr>
        <w:pStyle w:val="BodyTextFirstIndent"/>
        <w:spacing w:after="120"/>
        <w:rPr>
          <w:sz w:val="22"/>
          <w:szCs w:val="22"/>
        </w:rPr>
      </w:pPr>
      <w:r w:rsidRPr="000871EF">
        <w:rPr>
          <w:sz w:val="22"/>
          <w:szCs w:val="22"/>
        </w:rPr>
        <w:t>3)</w:t>
      </w:r>
      <w:r w:rsidRPr="000871EF">
        <w:rPr>
          <w:sz w:val="22"/>
          <w:szCs w:val="22"/>
        </w:rPr>
        <w:tab/>
        <w:t>S62°12’</w:t>
      </w:r>
      <w:proofErr w:type="gramStart"/>
      <w:r w:rsidRPr="000871EF">
        <w:rPr>
          <w:sz w:val="22"/>
          <w:szCs w:val="22"/>
        </w:rPr>
        <w:t>02”E</w:t>
      </w:r>
      <w:proofErr w:type="gramEnd"/>
      <w:r w:rsidRPr="000871EF">
        <w:rPr>
          <w:sz w:val="22"/>
          <w:szCs w:val="22"/>
        </w:rPr>
        <w:t>, a distance of 297.12 feet to a point;</w:t>
      </w:r>
    </w:p>
    <w:p w14:paraId="6981575B" w14:textId="77777777" w:rsidR="000871EF" w:rsidRPr="000871EF" w:rsidRDefault="000871EF" w:rsidP="000871EF">
      <w:pPr>
        <w:pStyle w:val="BodyTextFirstIndent"/>
        <w:spacing w:after="120"/>
        <w:rPr>
          <w:sz w:val="22"/>
          <w:szCs w:val="22"/>
        </w:rPr>
      </w:pPr>
      <w:r w:rsidRPr="000871EF">
        <w:rPr>
          <w:sz w:val="22"/>
          <w:szCs w:val="22"/>
        </w:rPr>
        <w:t>4)</w:t>
      </w:r>
      <w:r w:rsidRPr="000871EF">
        <w:rPr>
          <w:sz w:val="22"/>
          <w:szCs w:val="22"/>
        </w:rPr>
        <w:tab/>
        <w:t>S64°26’</w:t>
      </w:r>
      <w:proofErr w:type="gramStart"/>
      <w:r w:rsidRPr="000871EF">
        <w:rPr>
          <w:sz w:val="22"/>
          <w:szCs w:val="22"/>
        </w:rPr>
        <w:t>51”E</w:t>
      </w:r>
      <w:proofErr w:type="gramEnd"/>
      <w:r w:rsidRPr="000871EF">
        <w:rPr>
          <w:sz w:val="22"/>
          <w:szCs w:val="22"/>
        </w:rPr>
        <w:t>, a distance of 79.20 feet to a point at its intersection with the division line between TM# 12.-1-38 on the southeast and said TM# 12.-1-41.5 on the northwest; thence along the division lines between said TM# 12.-1-38 and said TM# 12.-1-41.5 the following four (4) courses and distances:</w:t>
      </w:r>
    </w:p>
    <w:p w14:paraId="22014070" w14:textId="77777777" w:rsidR="000871EF" w:rsidRPr="000871EF" w:rsidRDefault="000871EF" w:rsidP="000871EF">
      <w:pPr>
        <w:pStyle w:val="BodyTextFirstIndent"/>
        <w:spacing w:after="120"/>
        <w:rPr>
          <w:sz w:val="22"/>
          <w:szCs w:val="22"/>
        </w:rPr>
      </w:pPr>
      <w:r w:rsidRPr="000871EF">
        <w:rPr>
          <w:sz w:val="22"/>
          <w:szCs w:val="22"/>
        </w:rPr>
        <w:t>1)</w:t>
      </w:r>
      <w:r w:rsidRPr="000871EF">
        <w:rPr>
          <w:sz w:val="22"/>
          <w:szCs w:val="22"/>
        </w:rPr>
        <w:tab/>
        <w:t>S33°00’</w:t>
      </w:r>
      <w:proofErr w:type="gramStart"/>
      <w:r w:rsidRPr="000871EF">
        <w:rPr>
          <w:sz w:val="22"/>
          <w:szCs w:val="22"/>
        </w:rPr>
        <w:t>58”W</w:t>
      </w:r>
      <w:proofErr w:type="gramEnd"/>
      <w:r w:rsidRPr="000871EF">
        <w:rPr>
          <w:sz w:val="22"/>
          <w:szCs w:val="22"/>
        </w:rPr>
        <w:t>, a distance of 102.00 feet to a point;</w:t>
      </w:r>
    </w:p>
    <w:p w14:paraId="2511BE43" w14:textId="77777777" w:rsidR="000871EF" w:rsidRPr="000871EF" w:rsidRDefault="000871EF" w:rsidP="000871EF">
      <w:pPr>
        <w:pStyle w:val="BodyTextFirstIndent"/>
        <w:spacing w:after="120"/>
        <w:rPr>
          <w:sz w:val="22"/>
          <w:szCs w:val="22"/>
        </w:rPr>
      </w:pPr>
      <w:r w:rsidRPr="000871EF">
        <w:rPr>
          <w:sz w:val="22"/>
          <w:szCs w:val="22"/>
        </w:rPr>
        <w:t>2)</w:t>
      </w:r>
      <w:r w:rsidRPr="000871EF">
        <w:rPr>
          <w:sz w:val="22"/>
          <w:szCs w:val="22"/>
        </w:rPr>
        <w:tab/>
        <w:t>S19°52’</w:t>
      </w:r>
      <w:proofErr w:type="gramStart"/>
      <w:r w:rsidRPr="000871EF">
        <w:rPr>
          <w:sz w:val="22"/>
          <w:szCs w:val="22"/>
        </w:rPr>
        <w:t>04”W</w:t>
      </w:r>
      <w:proofErr w:type="gramEnd"/>
      <w:r w:rsidRPr="000871EF">
        <w:rPr>
          <w:sz w:val="22"/>
          <w:szCs w:val="22"/>
        </w:rPr>
        <w:t>, a distance of 28.41 feet to a point;</w:t>
      </w:r>
    </w:p>
    <w:p w14:paraId="34BCE54F" w14:textId="77777777" w:rsidR="000871EF" w:rsidRPr="000871EF" w:rsidRDefault="000871EF" w:rsidP="000871EF">
      <w:pPr>
        <w:pStyle w:val="BodyTextFirstIndent"/>
        <w:spacing w:after="120"/>
        <w:rPr>
          <w:sz w:val="22"/>
          <w:szCs w:val="22"/>
        </w:rPr>
      </w:pPr>
      <w:r w:rsidRPr="000871EF">
        <w:rPr>
          <w:sz w:val="22"/>
          <w:szCs w:val="22"/>
        </w:rPr>
        <w:t>3)</w:t>
      </w:r>
      <w:r w:rsidRPr="000871EF">
        <w:rPr>
          <w:sz w:val="22"/>
          <w:szCs w:val="22"/>
        </w:rPr>
        <w:tab/>
        <w:t>S27°26’</w:t>
      </w:r>
      <w:proofErr w:type="gramStart"/>
      <w:r w:rsidRPr="000871EF">
        <w:rPr>
          <w:sz w:val="22"/>
          <w:szCs w:val="22"/>
        </w:rPr>
        <w:t>47”W</w:t>
      </w:r>
      <w:proofErr w:type="gramEnd"/>
      <w:r w:rsidRPr="000871EF">
        <w:rPr>
          <w:sz w:val="22"/>
          <w:szCs w:val="22"/>
        </w:rPr>
        <w:t>, a distance of 215.19 feet to a point;</w:t>
      </w:r>
    </w:p>
    <w:p w14:paraId="4DB5E0CA" w14:textId="77777777" w:rsidR="000871EF" w:rsidRPr="000871EF" w:rsidRDefault="000871EF" w:rsidP="000871EF">
      <w:pPr>
        <w:pStyle w:val="BodyTextFirstIndent"/>
        <w:spacing w:after="120"/>
        <w:rPr>
          <w:sz w:val="22"/>
          <w:szCs w:val="22"/>
        </w:rPr>
      </w:pPr>
      <w:r w:rsidRPr="000871EF">
        <w:rPr>
          <w:sz w:val="22"/>
          <w:szCs w:val="22"/>
        </w:rPr>
        <w:t>4)</w:t>
      </w:r>
      <w:r w:rsidRPr="000871EF">
        <w:rPr>
          <w:sz w:val="22"/>
          <w:szCs w:val="22"/>
        </w:rPr>
        <w:tab/>
        <w:t>S29°07’</w:t>
      </w:r>
      <w:proofErr w:type="gramStart"/>
      <w:r w:rsidRPr="000871EF">
        <w:rPr>
          <w:sz w:val="22"/>
          <w:szCs w:val="22"/>
        </w:rPr>
        <w:t>53”W</w:t>
      </w:r>
      <w:proofErr w:type="gramEnd"/>
      <w:r w:rsidRPr="000871EF">
        <w:rPr>
          <w:sz w:val="22"/>
          <w:szCs w:val="22"/>
        </w:rPr>
        <w:t>, a distance of 191.85 feet to a point at its intersection with the division line between TM# 12.-1-37 on the southeast and said TM# 12.-1-41.5 on the northwest; thence along the last mentioned division line the following three (3) courses and distances:</w:t>
      </w:r>
    </w:p>
    <w:p w14:paraId="557D7E19" w14:textId="77777777" w:rsidR="000871EF" w:rsidRPr="000871EF" w:rsidRDefault="000871EF" w:rsidP="000871EF">
      <w:pPr>
        <w:pStyle w:val="BodyTextFirstIndent"/>
        <w:spacing w:after="120"/>
        <w:rPr>
          <w:sz w:val="22"/>
          <w:szCs w:val="22"/>
        </w:rPr>
      </w:pPr>
      <w:r w:rsidRPr="000871EF">
        <w:rPr>
          <w:sz w:val="22"/>
          <w:szCs w:val="22"/>
        </w:rPr>
        <w:t>1)</w:t>
      </w:r>
      <w:r w:rsidRPr="000871EF">
        <w:rPr>
          <w:sz w:val="22"/>
          <w:szCs w:val="22"/>
        </w:rPr>
        <w:tab/>
        <w:t>S29°36’</w:t>
      </w:r>
      <w:proofErr w:type="gramStart"/>
      <w:r w:rsidRPr="000871EF">
        <w:rPr>
          <w:sz w:val="22"/>
          <w:szCs w:val="22"/>
        </w:rPr>
        <w:t>21”W</w:t>
      </w:r>
      <w:proofErr w:type="gramEnd"/>
      <w:r w:rsidRPr="000871EF">
        <w:rPr>
          <w:sz w:val="22"/>
          <w:szCs w:val="22"/>
        </w:rPr>
        <w:t>, a distance of 234.25 feet to a point;</w:t>
      </w:r>
    </w:p>
    <w:p w14:paraId="4A5B6152" w14:textId="77777777" w:rsidR="000871EF" w:rsidRPr="000871EF" w:rsidRDefault="000871EF" w:rsidP="000871EF">
      <w:pPr>
        <w:pStyle w:val="BodyTextFirstIndent"/>
        <w:spacing w:after="120"/>
        <w:rPr>
          <w:sz w:val="22"/>
          <w:szCs w:val="22"/>
        </w:rPr>
      </w:pPr>
      <w:r w:rsidRPr="000871EF">
        <w:rPr>
          <w:sz w:val="22"/>
          <w:szCs w:val="22"/>
        </w:rPr>
        <w:t>2)</w:t>
      </w:r>
      <w:r w:rsidRPr="000871EF">
        <w:rPr>
          <w:sz w:val="22"/>
          <w:szCs w:val="22"/>
        </w:rPr>
        <w:tab/>
        <w:t>S27°22’</w:t>
      </w:r>
      <w:proofErr w:type="gramStart"/>
      <w:r w:rsidRPr="000871EF">
        <w:rPr>
          <w:sz w:val="22"/>
          <w:szCs w:val="22"/>
        </w:rPr>
        <w:t>20”W</w:t>
      </w:r>
      <w:proofErr w:type="gramEnd"/>
      <w:r w:rsidRPr="000871EF">
        <w:rPr>
          <w:sz w:val="22"/>
          <w:szCs w:val="22"/>
        </w:rPr>
        <w:t>, a distance of 171.45 feet to a point;</w:t>
      </w:r>
    </w:p>
    <w:p w14:paraId="2EB15145" w14:textId="77777777" w:rsidR="000871EF" w:rsidRPr="000871EF" w:rsidRDefault="000871EF" w:rsidP="000871EF">
      <w:pPr>
        <w:pStyle w:val="BodyTextFirstIndent"/>
        <w:spacing w:after="120"/>
        <w:rPr>
          <w:sz w:val="22"/>
          <w:szCs w:val="22"/>
        </w:rPr>
      </w:pPr>
      <w:r w:rsidRPr="000871EF">
        <w:rPr>
          <w:sz w:val="22"/>
          <w:szCs w:val="22"/>
        </w:rPr>
        <w:t>3)</w:t>
      </w:r>
      <w:r w:rsidRPr="000871EF">
        <w:rPr>
          <w:sz w:val="22"/>
          <w:szCs w:val="22"/>
        </w:rPr>
        <w:tab/>
        <w:t>S28°47’</w:t>
      </w:r>
      <w:proofErr w:type="gramStart"/>
      <w:r w:rsidRPr="000871EF">
        <w:rPr>
          <w:sz w:val="22"/>
          <w:szCs w:val="22"/>
        </w:rPr>
        <w:t>52”W</w:t>
      </w:r>
      <w:proofErr w:type="gramEnd"/>
      <w:r w:rsidRPr="000871EF">
        <w:rPr>
          <w:sz w:val="22"/>
          <w:szCs w:val="22"/>
        </w:rPr>
        <w:t>, a distance of 250.52 feet to a point at its intersection with the division line between TM# 12.-1-39.3 on the southeast and said TM# 12.-1-41.5 on the northwest; thence along the last mentioned division line the following five (5) courses and distances:</w:t>
      </w:r>
    </w:p>
    <w:p w14:paraId="63878CAC" w14:textId="77777777" w:rsidR="000871EF" w:rsidRPr="000871EF" w:rsidRDefault="000871EF" w:rsidP="000871EF">
      <w:pPr>
        <w:pStyle w:val="BodyTextFirstIndent"/>
        <w:spacing w:after="120"/>
        <w:rPr>
          <w:sz w:val="22"/>
          <w:szCs w:val="22"/>
        </w:rPr>
      </w:pPr>
      <w:r w:rsidRPr="000871EF">
        <w:rPr>
          <w:sz w:val="22"/>
          <w:szCs w:val="22"/>
        </w:rPr>
        <w:t>1)</w:t>
      </w:r>
      <w:r w:rsidRPr="000871EF">
        <w:rPr>
          <w:sz w:val="22"/>
          <w:szCs w:val="22"/>
        </w:rPr>
        <w:tab/>
        <w:t>S29°40’</w:t>
      </w:r>
      <w:proofErr w:type="gramStart"/>
      <w:r w:rsidRPr="000871EF">
        <w:rPr>
          <w:sz w:val="22"/>
          <w:szCs w:val="22"/>
        </w:rPr>
        <w:t>18”W</w:t>
      </w:r>
      <w:proofErr w:type="gramEnd"/>
      <w:r w:rsidRPr="000871EF">
        <w:rPr>
          <w:sz w:val="22"/>
          <w:szCs w:val="22"/>
        </w:rPr>
        <w:t>, a distance of 113.83 feet to a point;</w:t>
      </w:r>
    </w:p>
    <w:p w14:paraId="622C7CB2" w14:textId="77777777" w:rsidR="000871EF" w:rsidRPr="000871EF" w:rsidRDefault="000871EF" w:rsidP="000871EF">
      <w:pPr>
        <w:pStyle w:val="BodyTextFirstIndent"/>
        <w:spacing w:after="120"/>
        <w:rPr>
          <w:sz w:val="22"/>
          <w:szCs w:val="22"/>
        </w:rPr>
      </w:pPr>
      <w:r w:rsidRPr="000871EF">
        <w:rPr>
          <w:sz w:val="22"/>
          <w:szCs w:val="22"/>
        </w:rPr>
        <w:t>2)</w:t>
      </w:r>
      <w:r w:rsidRPr="000871EF">
        <w:rPr>
          <w:sz w:val="22"/>
          <w:szCs w:val="22"/>
        </w:rPr>
        <w:tab/>
        <w:t>S28°05’</w:t>
      </w:r>
      <w:proofErr w:type="gramStart"/>
      <w:r w:rsidRPr="000871EF">
        <w:rPr>
          <w:sz w:val="22"/>
          <w:szCs w:val="22"/>
        </w:rPr>
        <w:t>03”W</w:t>
      </w:r>
      <w:proofErr w:type="gramEnd"/>
      <w:r w:rsidRPr="000871EF">
        <w:rPr>
          <w:sz w:val="22"/>
          <w:szCs w:val="22"/>
        </w:rPr>
        <w:t>, a distance of 179.71 feet to a point;</w:t>
      </w:r>
    </w:p>
    <w:p w14:paraId="5FB8AD2D" w14:textId="77777777" w:rsidR="000871EF" w:rsidRPr="000871EF" w:rsidRDefault="000871EF" w:rsidP="000871EF">
      <w:pPr>
        <w:pStyle w:val="BodyTextFirstIndent"/>
        <w:spacing w:after="120"/>
        <w:rPr>
          <w:sz w:val="22"/>
          <w:szCs w:val="22"/>
        </w:rPr>
      </w:pPr>
      <w:r w:rsidRPr="000871EF">
        <w:rPr>
          <w:sz w:val="22"/>
          <w:szCs w:val="22"/>
        </w:rPr>
        <w:t>3)</w:t>
      </w:r>
      <w:r w:rsidRPr="000871EF">
        <w:rPr>
          <w:sz w:val="22"/>
          <w:szCs w:val="22"/>
        </w:rPr>
        <w:tab/>
        <w:t>S30°52’</w:t>
      </w:r>
      <w:proofErr w:type="gramStart"/>
      <w:r w:rsidRPr="000871EF">
        <w:rPr>
          <w:sz w:val="22"/>
          <w:szCs w:val="22"/>
        </w:rPr>
        <w:t>12”W</w:t>
      </w:r>
      <w:proofErr w:type="gramEnd"/>
      <w:r w:rsidRPr="000871EF">
        <w:rPr>
          <w:sz w:val="22"/>
          <w:szCs w:val="22"/>
        </w:rPr>
        <w:t>, a distance of 159.53 feet to a point;</w:t>
      </w:r>
    </w:p>
    <w:p w14:paraId="4AD8827F" w14:textId="77777777" w:rsidR="000871EF" w:rsidRPr="000871EF" w:rsidRDefault="000871EF" w:rsidP="000871EF">
      <w:pPr>
        <w:pStyle w:val="BodyTextFirstIndent"/>
        <w:spacing w:after="120"/>
        <w:rPr>
          <w:sz w:val="22"/>
          <w:szCs w:val="22"/>
        </w:rPr>
      </w:pPr>
      <w:r w:rsidRPr="000871EF">
        <w:rPr>
          <w:sz w:val="22"/>
          <w:szCs w:val="22"/>
        </w:rPr>
        <w:t>4)</w:t>
      </w:r>
      <w:r w:rsidRPr="000871EF">
        <w:rPr>
          <w:sz w:val="22"/>
          <w:szCs w:val="22"/>
        </w:rPr>
        <w:tab/>
        <w:t>S26°32’</w:t>
      </w:r>
      <w:proofErr w:type="gramStart"/>
      <w:r w:rsidRPr="000871EF">
        <w:rPr>
          <w:sz w:val="22"/>
          <w:szCs w:val="22"/>
        </w:rPr>
        <w:t>59”W</w:t>
      </w:r>
      <w:proofErr w:type="gramEnd"/>
      <w:r w:rsidRPr="000871EF">
        <w:rPr>
          <w:sz w:val="22"/>
          <w:szCs w:val="22"/>
        </w:rPr>
        <w:t>, a distance of 45.21 feet to a point;</w:t>
      </w:r>
    </w:p>
    <w:p w14:paraId="6F13123C" w14:textId="77777777" w:rsidR="000871EF" w:rsidRPr="000871EF" w:rsidRDefault="000871EF" w:rsidP="000871EF">
      <w:pPr>
        <w:pStyle w:val="BodyTextFirstIndent"/>
        <w:spacing w:after="120"/>
        <w:rPr>
          <w:sz w:val="22"/>
          <w:szCs w:val="22"/>
        </w:rPr>
      </w:pPr>
      <w:r w:rsidRPr="000871EF">
        <w:rPr>
          <w:sz w:val="22"/>
          <w:szCs w:val="22"/>
        </w:rPr>
        <w:t>5)</w:t>
      </w:r>
      <w:r w:rsidRPr="000871EF">
        <w:rPr>
          <w:sz w:val="22"/>
          <w:szCs w:val="22"/>
        </w:rPr>
        <w:tab/>
        <w:t xml:space="preserve">S27°50’36”W, a distance of 289.39 feet to a point at its intersection with the division line between TM# 19.A-10-18 on the southwest and said TM# 12.-1-41.5 on the northeast; thence N60°55’20”W along the last mentioned division line and along the northeasterly lines of TM# 19.A-10-17, TM# 19.A-10-16, TM# 19.A-10-15, TM# 19.A-10-14, TM# 19.A-10-13, TM# 19.A-10-8, TM# 19.A-10-7.2, TM# 19.A-10-6, TM# 19.A-10-5 and TM# 19.A-10-4, a distance of 961.32 feet to a point at its </w:t>
      </w:r>
      <w:r w:rsidRPr="000871EF">
        <w:rPr>
          <w:sz w:val="22"/>
          <w:szCs w:val="22"/>
        </w:rPr>
        <w:lastRenderedPageBreak/>
        <w:t>intersection with the division line between TM# 19.A-10-3 on the southeast and said TM# 12.-1-41.5 on the northwest; thence S28°58’57”W along the last mentioned division line and along the northwesterly line of TM# 19.A-10-2, a distance of 249.88 feet to a point at its intersection with the division line between TM# 19.A-10-1 on the southwest and said TM# 12.-1-41.5 on the northeast; thence N61°04’47”W along the last mentioned division line and along northeasterly boundary of Lakeside Drive/Gail Drive, a distance of 143.28 feet to a point at its intersection with the division line between TM# 12.A-1-9 on the southwest and said TM# 12.-1-41.5 on the northeast; thence along the division lines between said TM# 12.A-1-9 and said TM# 12.-1-41.5 the following two (2) courses and distances:</w:t>
      </w:r>
    </w:p>
    <w:p w14:paraId="49AF684E" w14:textId="77777777" w:rsidR="000871EF" w:rsidRPr="000871EF" w:rsidRDefault="000871EF" w:rsidP="000871EF">
      <w:pPr>
        <w:pStyle w:val="BodyTextFirstIndent"/>
        <w:spacing w:after="120"/>
        <w:rPr>
          <w:sz w:val="22"/>
          <w:szCs w:val="22"/>
        </w:rPr>
      </w:pPr>
      <w:r w:rsidRPr="000871EF">
        <w:rPr>
          <w:sz w:val="22"/>
          <w:szCs w:val="22"/>
        </w:rPr>
        <w:t>1)</w:t>
      </w:r>
      <w:r w:rsidRPr="000871EF">
        <w:rPr>
          <w:sz w:val="22"/>
          <w:szCs w:val="22"/>
        </w:rPr>
        <w:tab/>
        <w:t>N16°39’</w:t>
      </w:r>
      <w:proofErr w:type="gramStart"/>
      <w:r w:rsidRPr="000871EF">
        <w:rPr>
          <w:sz w:val="22"/>
          <w:szCs w:val="22"/>
        </w:rPr>
        <w:t>32”W</w:t>
      </w:r>
      <w:proofErr w:type="gramEnd"/>
      <w:r w:rsidRPr="000871EF">
        <w:rPr>
          <w:sz w:val="22"/>
          <w:szCs w:val="22"/>
        </w:rPr>
        <w:t>, a distance of 143.97 feet to a point;</w:t>
      </w:r>
    </w:p>
    <w:p w14:paraId="69415060" w14:textId="77777777" w:rsidR="000871EF" w:rsidRPr="000871EF" w:rsidRDefault="000871EF" w:rsidP="000871EF">
      <w:pPr>
        <w:pStyle w:val="BodyTextFirstIndent"/>
        <w:spacing w:after="120"/>
        <w:rPr>
          <w:sz w:val="22"/>
          <w:szCs w:val="22"/>
        </w:rPr>
      </w:pPr>
      <w:r w:rsidRPr="000871EF">
        <w:rPr>
          <w:sz w:val="22"/>
          <w:szCs w:val="22"/>
        </w:rPr>
        <w:t>2)</w:t>
      </w:r>
      <w:r w:rsidRPr="000871EF">
        <w:rPr>
          <w:sz w:val="22"/>
          <w:szCs w:val="22"/>
        </w:rPr>
        <w:tab/>
        <w:t>On a non-tangent curve to the right having a radius of 280.00 feet, an arc length of 56.48 feet to a point at its intersection with the easterly boundary of Buttercup Road, said curve being subtended by a chord having a bearing of S78°56’14”W and a length of 56.38 feet; thence N11°43’31”E along said easterly boundary of Buttercup Road, a distance of 26.26 feet to a point (note that the easterly boundary of Buttercup Road differs on the tax map than on the hereinafter described map prepared by Catskill Region Surveying Services, P.C.); thence through said TM# 12.-1-41.5 the following three (3) courses and distances:</w:t>
      </w:r>
    </w:p>
    <w:p w14:paraId="09B55D21" w14:textId="77777777" w:rsidR="000871EF" w:rsidRPr="000871EF" w:rsidRDefault="000871EF" w:rsidP="000871EF">
      <w:pPr>
        <w:pStyle w:val="BodyTextFirstIndent"/>
        <w:spacing w:after="120"/>
        <w:rPr>
          <w:sz w:val="22"/>
          <w:szCs w:val="22"/>
        </w:rPr>
      </w:pPr>
      <w:r w:rsidRPr="000871EF">
        <w:rPr>
          <w:sz w:val="22"/>
          <w:szCs w:val="22"/>
        </w:rPr>
        <w:t>1)</w:t>
      </w:r>
      <w:r w:rsidRPr="000871EF">
        <w:rPr>
          <w:sz w:val="22"/>
          <w:szCs w:val="22"/>
        </w:rPr>
        <w:tab/>
        <w:t>On a non-tangent curve to the left having a radius of 255.00 feet, an arc length of 69.15 feet to a point, the last mentioned curve being subtended by a chord having a bearing of N75°13’</w:t>
      </w:r>
      <w:proofErr w:type="gramStart"/>
      <w:r w:rsidRPr="000871EF">
        <w:rPr>
          <w:sz w:val="22"/>
          <w:szCs w:val="22"/>
        </w:rPr>
        <w:t>12”E</w:t>
      </w:r>
      <w:proofErr w:type="gramEnd"/>
      <w:r w:rsidRPr="000871EF">
        <w:rPr>
          <w:sz w:val="22"/>
          <w:szCs w:val="22"/>
        </w:rPr>
        <w:t xml:space="preserve"> and a length of 68.94 feet;</w:t>
      </w:r>
    </w:p>
    <w:p w14:paraId="0DC25DD5" w14:textId="77777777" w:rsidR="000871EF" w:rsidRPr="000871EF" w:rsidRDefault="000871EF" w:rsidP="000871EF">
      <w:pPr>
        <w:pStyle w:val="BodyTextFirstIndent"/>
        <w:spacing w:after="120"/>
        <w:rPr>
          <w:sz w:val="22"/>
          <w:szCs w:val="22"/>
        </w:rPr>
      </w:pPr>
      <w:r w:rsidRPr="000871EF">
        <w:rPr>
          <w:sz w:val="22"/>
          <w:szCs w:val="22"/>
        </w:rPr>
        <w:t>2)</w:t>
      </w:r>
      <w:r w:rsidRPr="000871EF">
        <w:rPr>
          <w:sz w:val="22"/>
          <w:szCs w:val="22"/>
        </w:rPr>
        <w:tab/>
        <w:t>N67°27’</w:t>
      </w:r>
      <w:proofErr w:type="gramStart"/>
      <w:r w:rsidRPr="000871EF">
        <w:rPr>
          <w:sz w:val="22"/>
          <w:szCs w:val="22"/>
        </w:rPr>
        <w:t>05”E</w:t>
      </w:r>
      <w:proofErr w:type="gramEnd"/>
      <w:r w:rsidRPr="000871EF">
        <w:rPr>
          <w:sz w:val="22"/>
          <w:szCs w:val="22"/>
        </w:rPr>
        <w:t>, a distance of 27.09 feet to a point;</w:t>
      </w:r>
    </w:p>
    <w:p w14:paraId="7496799C" w14:textId="77777777" w:rsidR="000871EF" w:rsidRPr="000871EF" w:rsidRDefault="000871EF" w:rsidP="000871EF">
      <w:pPr>
        <w:pStyle w:val="BodyTextFirstIndent"/>
        <w:spacing w:after="120"/>
        <w:rPr>
          <w:sz w:val="22"/>
          <w:szCs w:val="22"/>
        </w:rPr>
      </w:pPr>
      <w:r w:rsidRPr="000871EF">
        <w:rPr>
          <w:sz w:val="22"/>
          <w:szCs w:val="22"/>
        </w:rPr>
        <w:t>3)</w:t>
      </w:r>
      <w:r w:rsidRPr="000871EF">
        <w:rPr>
          <w:sz w:val="22"/>
          <w:szCs w:val="22"/>
        </w:rPr>
        <w:tab/>
        <w:t>N22°32’55”W, a distance of 25.00 feet to a point at its intersection with the division line between TM# 12.A-3-9 on the west and said TM# 12.-1-41.5 on the east; thence N11°46’48”E along the last mentioned division line, a distance of 128.75 feet to a point at its intersection with the division line between TM# 12.A-3-8 on the northwest and said TM# 12.-1-41.5 on the southeast; thence along the division lines between said TM# 12.A-3-8 and said TM# 12.-1-41.5 the following two (2) courses and distances:</w:t>
      </w:r>
    </w:p>
    <w:p w14:paraId="4BC44F94" w14:textId="77777777" w:rsidR="000871EF" w:rsidRPr="000871EF" w:rsidRDefault="000871EF" w:rsidP="000871EF">
      <w:pPr>
        <w:pStyle w:val="BodyTextFirstIndent"/>
        <w:spacing w:after="120"/>
        <w:rPr>
          <w:sz w:val="22"/>
          <w:szCs w:val="22"/>
        </w:rPr>
      </w:pPr>
      <w:r w:rsidRPr="000871EF">
        <w:rPr>
          <w:sz w:val="22"/>
          <w:szCs w:val="22"/>
        </w:rPr>
        <w:t>1)</w:t>
      </w:r>
      <w:r w:rsidRPr="000871EF">
        <w:rPr>
          <w:sz w:val="22"/>
          <w:szCs w:val="22"/>
        </w:rPr>
        <w:tab/>
        <w:t>N44°12’</w:t>
      </w:r>
      <w:proofErr w:type="gramStart"/>
      <w:r w:rsidRPr="000871EF">
        <w:rPr>
          <w:sz w:val="22"/>
          <w:szCs w:val="22"/>
        </w:rPr>
        <w:t>39”E</w:t>
      </w:r>
      <w:proofErr w:type="gramEnd"/>
      <w:r w:rsidRPr="000871EF">
        <w:rPr>
          <w:sz w:val="22"/>
          <w:szCs w:val="22"/>
        </w:rPr>
        <w:t>, a distance of 104.20 feet to a point;</w:t>
      </w:r>
    </w:p>
    <w:p w14:paraId="452DCEFC" w14:textId="77777777" w:rsidR="000871EF" w:rsidRPr="000871EF" w:rsidRDefault="000871EF" w:rsidP="000871EF">
      <w:pPr>
        <w:pStyle w:val="BodyTextFirstIndent"/>
        <w:spacing w:after="120"/>
        <w:rPr>
          <w:sz w:val="22"/>
          <w:szCs w:val="22"/>
        </w:rPr>
      </w:pPr>
      <w:r w:rsidRPr="000871EF">
        <w:rPr>
          <w:sz w:val="22"/>
          <w:szCs w:val="22"/>
        </w:rPr>
        <w:t>2)</w:t>
      </w:r>
      <w:r w:rsidRPr="000871EF">
        <w:rPr>
          <w:sz w:val="22"/>
          <w:szCs w:val="22"/>
        </w:rPr>
        <w:tab/>
        <w:t>N79°16’</w:t>
      </w:r>
      <w:proofErr w:type="gramStart"/>
      <w:r w:rsidRPr="000871EF">
        <w:rPr>
          <w:sz w:val="22"/>
          <w:szCs w:val="22"/>
        </w:rPr>
        <w:t>09”W</w:t>
      </w:r>
      <w:proofErr w:type="gramEnd"/>
      <w:r w:rsidRPr="000871EF">
        <w:rPr>
          <w:sz w:val="22"/>
          <w:szCs w:val="22"/>
        </w:rPr>
        <w:t>, a distance of 31.08 feet to a point at its intersection with the division line between TM# 12.A-3-1 on the west and said TM# 12.-1-41.5 on the east; thence along the division lines between said 12.A-3-1 and said TM# 12.-1-41.5 the following two (2) courses and distances:</w:t>
      </w:r>
    </w:p>
    <w:p w14:paraId="096A7ACF" w14:textId="77777777" w:rsidR="000871EF" w:rsidRPr="000871EF" w:rsidRDefault="000871EF" w:rsidP="000871EF">
      <w:pPr>
        <w:pStyle w:val="BodyTextFirstIndent"/>
        <w:spacing w:after="120"/>
        <w:rPr>
          <w:sz w:val="22"/>
          <w:szCs w:val="22"/>
        </w:rPr>
      </w:pPr>
      <w:r w:rsidRPr="000871EF">
        <w:rPr>
          <w:sz w:val="22"/>
          <w:szCs w:val="22"/>
        </w:rPr>
        <w:t>1)</w:t>
      </w:r>
      <w:r w:rsidRPr="000871EF">
        <w:rPr>
          <w:sz w:val="22"/>
          <w:szCs w:val="22"/>
        </w:rPr>
        <w:tab/>
        <w:t>N11°47’</w:t>
      </w:r>
      <w:proofErr w:type="gramStart"/>
      <w:r w:rsidRPr="000871EF">
        <w:rPr>
          <w:sz w:val="22"/>
          <w:szCs w:val="22"/>
        </w:rPr>
        <w:t>40”E</w:t>
      </w:r>
      <w:proofErr w:type="gramEnd"/>
      <w:r w:rsidRPr="000871EF">
        <w:rPr>
          <w:sz w:val="22"/>
          <w:szCs w:val="22"/>
        </w:rPr>
        <w:t>, a distance of 117.00 feet to a point;</w:t>
      </w:r>
    </w:p>
    <w:p w14:paraId="54F601D5" w14:textId="77777777" w:rsidR="000871EF" w:rsidRPr="000871EF" w:rsidRDefault="000871EF" w:rsidP="000871EF">
      <w:pPr>
        <w:pStyle w:val="BodyTextFirstIndent"/>
        <w:spacing w:after="120"/>
        <w:rPr>
          <w:sz w:val="22"/>
          <w:szCs w:val="22"/>
        </w:rPr>
      </w:pPr>
      <w:r w:rsidRPr="000871EF">
        <w:rPr>
          <w:sz w:val="22"/>
          <w:szCs w:val="22"/>
        </w:rPr>
        <w:t>2)</w:t>
      </w:r>
      <w:r w:rsidRPr="000871EF">
        <w:rPr>
          <w:sz w:val="22"/>
          <w:szCs w:val="22"/>
        </w:rPr>
        <w:tab/>
        <w:t>On a non-tangent curve to the right having a radius of 2025.00 feet, an arc length of 74.41 feet to a point at its intersection with the easterly end of Maplewood Avenue, the last mentioned curve being subtended by a chord having a bearing of N77°07’43”W and a length of 74.41 feet; thence N40°53’08”E along said easterly end of Maplewood Avenue, a distance of 57.44 feet to a point at its intersection with the division line between TM# 12.B-3-7 on the north and said TM# 12.-1-41.5 on the south; thence on a non-tangent curve to the left having a radius of 1975.00 feet along the last mentioned division line and along the southern boundaries to TM# 12.B-3-8 and TM# 12.B-3-9 to a point at its intersection with the division line between said TM# 12.B-3-9 on the west and said TM# 12.-1-41.5 on the east, the last mentioned curve being subtended by a chord having a bearing of S79°59’45”E and a length of 229.86 feet; thence along the division lines between said TM# 12.B-3-9 and said TM# 12.-1-41.5 the following two (2) courses and distances:</w:t>
      </w:r>
    </w:p>
    <w:p w14:paraId="7CB12FC7" w14:textId="77777777" w:rsidR="000871EF" w:rsidRPr="000871EF" w:rsidRDefault="000871EF" w:rsidP="000871EF">
      <w:pPr>
        <w:pStyle w:val="BodyTextFirstIndent"/>
        <w:spacing w:after="120"/>
        <w:rPr>
          <w:sz w:val="22"/>
          <w:szCs w:val="22"/>
        </w:rPr>
      </w:pPr>
      <w:r w:rsidRPr="000871EF">
        <w:rPr>
          <w:sz w:val="22"/>
          <w:szCs w:val="22"/>
        </w:rPr>
        <w:t>1)</w:t>
      </w:r>
      <w:r w:rsidRPr="000871EF">
        <w:rPr>
          <w:sz w:val="22"/>
          <w:szCs w:val="22"/>
        </w:rPr>
        <w:tab/>
        <w:t>N06°39’</w:t>
      </w:r>
      <w:proofErr w:type="gramStart"/>
      <w:r w:rsidRPr="000871EF">
        <w:rPr>
          <w:sz w:val="22"/>
          <w:szCs w:val="22"/>
        </w:rPr>
        <w:t>31”E</w:t>
      </w:r>
      <w:proofErr w:type="gramEnd"/>
      <w:r w:rsidRPr="000871EF">
        <w:rPr>
          <w:sz w:val="22"/>
          <w:szCs w:val="22"/>
        </w:rPr>
        <w:t>, a distance of 130.00 feet to a point;</w:t>
      </w:r>
    </w:p>
    <w:p w14:paraId="3482D89C" w14:textId="77777777" w:rsidR="000871EF" w:rsidRPr="000871EF" w:rsidRDefault="000871EF" w:rsidP="000871EF">
      <w:pPr>
        <w:pStyle w:val="BodyTextFirstIndent"/>
        <w:spacing w:after="120"/>
        <w:rPr>
          <w:sz w:val="22"/>
          <w:szCs w:val="22"/>
        </w:rPr>
      </w:pPr>
      <w:r w:rsidRPr="000871EF">
        <w:rPr>
          <w:sz w:val="22"/>
          <w:szCs w:val="22"/>
        </w:rPr>
        <w:t>2)</w:t>
      </w:r>
      <w:r w:rsidRPr="000871EF">
        <w:rPr>
          <w:sz w:val="22"/>
          <w:szCs w:val="22"/>
        </w:rPr>
        <w:tab/>
        <w:t xml:space="preserve">N81°59’02”W and along the division line between TM# 12.B-3-8 on the south and said TM# 12.-1-41.5 on the north, a distance of 85.46 feet to a point at its intersection with the division line between TM# 12.B-3-1 on the west and said TM# 12.-1-41.5 on the east; thence N09°18’47”E along the </w:t>
      </w:r>
      <w:r w:rsidRPr="000871EF">
        <w:rPr>
          <w:sz w:val="22"/>
          <w:szCs w:val="22"/>
        </w:rPr>
        <w:lastRenderedPageBreak/>
        <w:t>last mentioned division line, a distance of 120.00 feet to a point at its intersection with the division line between said TM# 12.-1-41.4 on the north and said TM# 12.-1-41.5 on the south; thence along the division lines between said TM# 12.-1-41.4 and said TM# 12.-1-41.5 the following four (4) courses and distances:</w:t>
      </w:r>
    </w:p>
    <w:p w14:paraId="1ABCA121" w14:textId="77777777" w:rsidR="000871EF" w:rsidRPr="000871EF" w:rsidRDefault="000871EF" w:rsidP="000871EF">
      <w:pPr>
        <w:pStyle w:val="BodyTextFirstIndent"/>
        <w:spacing w:after="120"/>
        <w:rPr>
          <w:sz w:val="22"/>
          <w:szCs w:val="22"/>
        </w:rPr>
      </w:pPr>
      <w:r w:rsidRPr="000871EF">
        <w:rPr>
          <w:sz w:val="22"/>
          <w:szCs w:val="22"/>
        </w:rPr>
        <w:t>1)</w:t>
      </w:r>
      <w:r w:rsidRPr="000871EF">
        <w:rPr>
          <w:sz w:val="22"/>
          <w:szCs w:val="22"/>
        </w:rPr>
        <w:tab/>
        <w:t>On a non-tangent curve to the left having a radius of 1725.00 feet, an arc length of 273.69 feet to a point, the last mentioned curve being subtended by a chord having a bearing of N85°07’</w:t>
      </w:r>
      <w:proofErr w:type="gramStart"/>
      <w:r w:rsidRPr="000871EF">
        <w:rPr>
          <w:sz w:val="22"/>
          <w:szCs w:val="22"/>
        </w:rPr>
        <w:t>59”W</w:t>
      </w:r>
      <w:proofErr w:type="gramEnd"/>
      <w:r w:rsidRPr="000871EF">
        <w:rPr>
          <w:sz w:val="22"/>
          <w:szCs w:val="22"/>
        </w:rPr>
        <w:t xml:space="preserve"> and a length of 273.41 feet;</w:t>
      </w:r>
    </w:p>
    <w:p w14:paraId="517E3B44" w14:textId="77777777" w:rsidR="000871EF" w:rsidRPr="000871EF" w:rsidRDefault="000871EF" w:rsidP="000871EF">
      <w:pPr>
        <w:pStyle w:val="BodyTextFirstIndent"/>
        <w:spacing w:after="120"/>
        <w:rPr>
          <w:sz w:val="22"/>
          <w:szCs w:val="22"/>
        </w:rPr>
      </w:pPr>
      <w:r w:rsidRPr="000871EF">
        <w:rPr>
          <w:sz w:val="22"/>
          <w:szCs w:val="22"/>
        </w:rPr>
        <w:t>2)</w:t>
      </w:r>
      <w:r w:rsidRPr="000871EF">
        <w:rPr>
          <w:sz w:val="22"/>
          <w:szCs w:val="22"/>
        </w:rPr>
        <w:tab/>
        <w:t>N35°30’</w:t>
      </w:r>
      <w:proofErr w:type="gramStart"/>
      <w:r w:rsidRPr="000871EF">
        <w:rPr>
          <w:sz w:val="22"/>
          <w:szCs w:val="22"/>
        </w:rPr>
        <w:t>01”E</w:t>
      </w:r>
      <w:proofErr w:type="gramEnd"/>
      <w:r w:rsidRPr="000871EF">
        <w:rPr>
          <w:sz w:val="22"/>
          <w:szCs w:val="22"/>
        </w:rPr>
        <w:t>, a distance of 248.02 feet to a point;</w:t>
      </w:r>
    </w:p>
    <w:p w14:paraId="72B47618" w14:textId="77777777" w:rsidR="000871EF" w:rsidRPr="000871EF" w:rsidRDefault="000871EF" w:rsidP="000871EF">
      <w:pPr>
        <w:pStyle w:val="BodyTextFirstIndent"/>
        <w:spacing w:after="120"/>
        <w:rPr>
          <w:sz w:val="22"/>
          <w:szCs w:val="22"/>
        </w:rPr>
      </w:pPr>
      <w:r w:rsidRPr="000871EF">
        <w:rPr>
          <w:sz w:val="22"/>
          <w:szCs w:val="22"/>
        </w:rPr>
        <w:t>3)</w:t>
      </w:r>
      <w:r w:rsidRPr="000871EF">
        <w:rPr>
          <w:sz w:val="22"/>
          <w:szCs w:val="22"/>
        </w:rPr>
        <w:tab/>
        <w:t>S61°42’</w:t>
      </w:r>
      <w:proofErr w:type="gramStart"/>
      <w:r w:rsidRPr="000871EF">
        <w:rPr>
          <w:sz w:val="22"/>
          <w:szCs w:val="22"/>
        </w:rPr>
        <w:t>33”E</w:t>
      </w:r>
      <w:proofErr w:type="gramEnd"/>
      <w:r w:rsidRPr="000871EF">
        <w:rPr>
          <w:sz w:val="22"/>
          <w:szCs w:val="22"/>
        </w:rPr>
        <w:t>, a distance of 374.12 feet to a point;</w:t>
      </w:r>
    </w:p>
    <w:p w14:paraId="1023611F" w14:textId="77777777" w:rsidR="000871EF" w:rsidRPr="000871EF" w:rsidRDefault="000871EF" w:rsidP="000871EF">
      <w:pPr>
        <w:pStyle w:val="BodyTextFirstIndent"/>
        <w:spacing w:after="120"/>
        <w:rPr>
          <w:sz w:val="22"/>
          <w:szCs w:val="22"/>
        </w:rPr>
      </w:pPr>
      <w:r w:rsidRPr="000871EF">
        <w:rPr>
          <w:sz w:val="22"/>
          <w:szCs w:val="22"/>
        </w:rPr>
        <w:t>4)</w:t>
      </w:r>
      <w:r w:rsidRPr="000871EF">
        <w:rPr>
          <w:sz w:val="22"/>
          <w:szCs w:val="22"/>
        </w:rPr>
        <w:tab/>
        <w:t>N28°45’</w:t>
      </w:r>
      <w:proofErr w:type="gramStart"/>
      <w:r w:rsidRPr="000871EF">
        <w:rPr>
          <w:sz w:val="22"/>
          <w:szCs w:val="22"/>
        </w:rPr>
        <w:t>00”E</w:t>
      </w:r>
      <w:proofErr w:type="gramEnd"/>
      <w:r w:rsidRPr="000871EF">
        <w:rPr>
          <w:sz w:val="22"/>
          <w:szCs w:val="22"/>
        </w:rPr>
        <w:t>, a distance of 1045.16 feet to the POINT OF BEGINNING;</w:t>
      </w:r>
    </w:p>
    <w:p w14:paraId="3851930A" w14:textId="77777777" w:rsidR="000871EF" w:rsidRPr="000871EF" w:rsidRDefault="000871EF" w:rsidP="000871EF">
      <w:pPr>
        <w:pStyle w:val="BodyTextFirstIndent"/>
        <w:spacing w:after="120"/>
        <w:rPr>
          <w:sz w:val="22"/>
          <w:szCs w:val="22"/>
        </w:rPr>
      </w:pPr>
    </w:p>
    <w:p w14:paraId="2C82C9FD" w14:textId="0316A560" w:rsidR="000871EF" w:rsidRPr="000871EF" w:rsidRDefault="000871EF" w:rsidP="000871EF">
      <w:pPr>
        <w:pStyle w:val="BodyTextFirstIndent"/>
        <w:spacing w:after="120"/>
        <w:rPr>
          <w:sz w:val="22"/>
          <w:szCs w:val="22"/>
        </w:rPr>
      </w:pPr>
      <w:r w:rsidRPr="000871EF">
        <w:rPr>
          <w:sz w:val="22"/>
          <w:szCs w:val="22"/>
        </w:rPr>
        <w:t xml:space="preserve">The </w:t>
      </w:r>
      <w:proofErr w:type="gramStart"/>
      <w:r w:rsidRPr="000871EF">
        <w:rPr>
          <w:sz w:val="22"/>
          <w:szCs w:val="22"/>
        </w:rPr>
        <w:t>above</w:t>
      </w:r>
      <w:r w:rsidR="002E01CE">
        <w:rPr>
          <w:sz w:val="22"/>
          <w:szCs w:val="22"/>
        </w:rPr>
        <w:t xml:space="preserve"> </w:t>
      </w:r>
      <w:r w:rsidRPr="000871EF">
        <w:rPr>
          <w:sz w:val="22"/>
          <w:szCs w:val="22"/>
        </w:rPr>
        <w:t>described</w:t>
      </w:r>
      <w:proofErr w:type="gramEnd"/>
      <w:r w:rsidRPr="000871EF">
        <w:rPr>
          <w:sz w:val="22"/>
          <w:szCs w:val="22"/>
        </w:rPr>
        <w:t xml:space="preserve"> parcel contains 41.6 acres, more or less.</w:t>
      </w:r>
    </w:p>
    <w:p w14:paraId="7CCC88FD" w14:textId="77777777" w:rsidR="000871EF" w:rsidRPr="000871EF" w:rsidRDefault="000871EF" w:rsidP="000871EF">
      <w:pPr>
        <w:pStyle w:val="BodyTextFirstIndent"/>
        <w:spacing w:after="120"/>
        <w:rPr>
          <w:sz w:val="22"/>
          <w:szCs w:val="22"/>
        </w:rPr>
      </w:pPr>
      <w:r w:rsidRPr="000871EF">
        <w:rPr>
          <w:sz w:val="22"/>
          <w:szCs w:val="22"/>
        </w:rPr>
        <w:t xml:space="preserve">Bearings are referred to North as noted on a map entitled “Existing Conditions Plan, Luxor Estates – Section F, </w:t>
      </w:r>
      <w:proofErr w:type="spellStart"/>
      <w:r w:rsidRPr="000871EF">
        <w:rPr>
          <w:sz w:val="22"/>
          <w:szCs w:val="22"/>
        </w:rPr>
        <w:t>Karmel</w:t>
      </w:r>
      <w:proofErr w:type="spellEnd"/>
      <w:r w:rsidRPr="000871EF">
        <w:rPr>
          <w:sz w:val="22"/>
          <w:szCs w:val="22"/>
        </w:rPr>
        <w:t xml:space="preserve"> &amp; Jacobs Road (T.R. #58), Town of Fallsburg, Sullivan County, New York” prepared by Wasson Engineering and dated January 31, 2019, revised through January 15, 2020.</w:t>
      </w:r>
    </w:p>
    <w:p w14:paraId="7FEEF86B" w14:textId="77777777" w:rsidR="000871EF" w:rsidRDefault="000871EF" w:rsidP="000871EF">
      <w:pPr>
        <w:pStyle w:val="BodyTextFirstIndent"/>
        <w:spacing w:after="120"/>
        <w:rPr>
          <w:sz w:val="22"/>
          <w:szCs w:val="22"/>
        </w:rPr>
      </w:pPr>
      <w:r w:rsidRPr="000871EF">
        <w:rPr>
          <w:sz w:val="22"/>
          <w:szCs w:val="22"/>
        </w:rPr>
        <w:t>Additional reference is made to a map entitled “Boundary Survey, Luxor Junior Estates, Town of Fallsburg, Sullivan County, NY” prepared by Catskill Region Surveying Services, P.C. on February 12, 2018 and revised through March 05, 2020.</w:t>
      </w:r>
    </w:p>
    <w:p w14:paraId="39DEED16" w14:textId="77777777" w:rsidR="002E01CE" w:rsidRDefault="002E01CE" w:rsidP="000871EF">
      <w:pPr>
        <w:pStyle w:val="BodyTextFirstIndent"/>
        <w:spacing w:after="120"/>
        <w:rPr>
          <w:sz w:val="22"/>
          <w:szCs w:val="22"/>
        </w:rPr>
      </w:pPr>
    </w:p>
    <w:p w14:paraId="29FCEBEB" w14:textId="66F36DA9" w:rsidR="002E01CE" w:rsidRDefault="002E01CE">
      <w:pPr>
        <w:spacing w:after="160" w:line="259" w:lineRule="auto"/>
        <w:rPr>
          <w:rFonts w:cs="Times New Roman"/>
          <w:sz w:val="22"/>
        </w:rPr>
      </w:pPr>
      <w:r>
        <w:rPr>
          <w:sz w:val="22"/>
        </w:rPr>
        <w:br w:type="page"/>
      </w:r>
    </w:p>
    <w:p w14:paraId="00115846" w14:textId="6D7FB5AE" w:rsidR="002E01CE" w:rsidRPr="000871EF" w:rsidRDefault="002E01CE" w:rsidP="002E01CE">
      <w:pPr>
        <w:pStyle w:val="BodyTextFirstIndent"/>
        <w:jc w:val="center"/>
        <w:rPr>
          <w:b/>
          <w:bCs/>
          <w:sz w:val="32"/>
          <w:szCs w:val="24"/>
        </w:rPr>
      </w:pPr>
      <w:r w:rsidRPr="000871EF">
        <w:rPr>
          <w:b/>
          <w:bCs/>
          <w:sz w:val="32"/>
          <w:szCs w:val="24"/>
        </w:rPr>
        <w:lastRenderedPageBreak/>
        <w:t xml:space="preserve">EXHIBIT </w:t>
      </w:r>
      <w:r>
        <w:rPr>
          <w:b/>
          <w:bCs/>
          <w:sz w:val="32"/>
          <w:szCs w:val="24"/>
        </w:rPr>
        <w:t>B</w:t>
      </w:r>
    </w:p>
    <w:p w14:paraId="34741473" w14:textId="12224025" w:rsidR="002E01CE" w:rsidRPr="000871EF" w:rsidRDefault="00CB16CB" w:rsidP="002E01CE">
      <w:pPr>
        <w:pStyle w:val="BodyTextFirstIndent"/>
        <w:jc w:val="center"/>
        <w:rPr>
          <w:b/>
          <w:bCs/>
          <w:sz w:val="22"/>
          <w:szCs w:val="22"/>
        </w:rPr>
      </w:pPr>
      <w:r>
        <w:rPr>
          <w:b/>
          <w:bCs/>
          <w:sz w:val="22"/>
          <w:szCs w:val="22"/>
        </w:rPr>
        <w:t xml:space="preserve">AMENDED </w:t>
      </w:r>
      <w:r w:rsidR="002E01CE">
        <w:rPr>
          <w:b/>
          <w:bCs/>
          <w:sz w:val="22"/>
          <w:szCs w:val="22"/>
        </w:rPr>
        <w:t>ZONING MAP</w:t>
      </w:r>
    </w:p>
    <w:p w14:paraId="3B3D1484" w14:textId="77777777" w:rsidR="002E01CE" w:rsidRDefault="002E01CE" w:rsidP="002E01CE">
      <w:pPr>
        <w:pStyle w:val="BodyTextFirstIndent"/>
        <w:jc w:val="center"/>
        <w:rPr>
          <w:b/>
          <w:bCs/>
          <w:sz w:val="22"/>
          <w:szCs w:val="22"/>
        </w:rPr>
      </w:pPr>
      <w:r w:rsidRPr="000871EF">
        <w:rPr>
          <w:b/>
          <w:bCs/>
          <w:sz w:val="22"/>
          <w:szCs w:val="22"/>
        </w:rPr>
        <w:t>TOWN OF FALLSBURG, SULLIVAN COUNTY, NEW YORK STATE</w:t>
      </w:r>
    </w:p>
    <w:p w14:paraId="7912976B" w14:textId="1C424FE2" w:rsidR="002E01CE" w:rsidRDefault="00CB16CB" w:rsidP="002E01CE">
      <w:pPr>
        <w:pStyle w:val="BodyTextFirstIndent"/>
        <w:jc w:val="center"/>
        <w:rPr>
          <w:b/>
          <w:bCs/>
          <w:sz w:val="22"/>
          <w:szCs w:val="22"/>
        </w:rPr>
      </w:pPr>
      <w:r>
        <w:rPr>
          <w:noProof/>
        </w:rPr>
        <w:drawing>
          <wp:anchor distT="0" distB="0" distL="114300" distR="114300" simplePos="0" relativeHeight="251658240" behindDoc="0" locked="0" layoutInCell="1" allowOverlap="1" wp14:anchorId="04CD21DB" wp14:editId="5CA0F55F">
            <wp:simplePos x="0" y="0"/>
            <wp:positionH relativeFrom="column">
              <wp:posOffset>91440</wp:posOffset>
            </wp:positionH>
            <wp:positionV relativeFrom="paragraph">
              <wp:posOffset>100440</wp:posOffset>
            </wp:positionV>
            <wp:extent cx="5943600" cy="5192175"/>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943600" cy="519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5C3D60" w14:textId="6C1FD52F" w:rsidR="002E01CE" w:rsidRPr="000871EF" w:rsidRDefault="002E01CE" w:rsidP="002E01CE">
      <w:pPr>
        <w:pStyle w:val="BodyTextFirstIndent"/>
        <w:jc w:val="center"/>
        <w:rPr>
          <w:b/>
          <w:bCs/>
          <w:sz w:val="22"/>
          <w:szCs w:val="22"/>
        </w:rPr>
      </w:pPr>
    </w:p>
    <w:p w14:paraId="23C2DDB0" w14:textId="77777777" w:rsidR="002E01CE" w:rsidRPr="000871EF" w:rsidRDefault="002E01CE" w:rsidP="000871EF">
      <w:pPr>
        <w:pStyle w:val="BodyTextFirstIndent"/>
        <w:spacing w:after="120"/>
        <w:rPr>
          <w:sz w:val="22"/>
          <w:szCs w:val="22"/>
        </w:rPr>
      </w:pPr>
    </w:p>
    <w:p w14:paraId="4A6B6BB9" w14:textId="77777777" w:rsidR="00EA5508" w:rsidRPr="000871EF" w:rsidRDefault="00EA5508" w:rsidP="000871EF">
      <w:pPr>
        <w:pStyle w:val="BodyTextFirstIndent"/>
        <w:spacing w:after="120"/>
        <w:rPr>
          <w:sz w:val="22"/>
          <w:szCs w:val="22"/>
        </w:rPr>
      </w:pPr>
    </w:p>
    <w:p w14:paraId="1F00D201" w14:textId="1F97A5AA" w:rsidR="000871EF" w:rsidRPr="000871EF" w:rsidRDefault="00CB16CB">
      <w:pPr>
        <w:spacing w:after="160" w:line="259" w:lineRule="auto"/>
        <w:rPr>
          <w:rFonts w:cs="Times New Roman"/>
          <w:sz w:val="22"/>
        </w:rPr>
      </w:pPr>
      <w:r>
        <w:rPr>
          <w:rFonts w:cs="Times New Roman"/>
          <w:noProof/>
          <w:szCs w:val="24"/>
        </w:rPr>
        <w:drawing>
          <wp:anchor distT="36576" distB="36576" distL="36576" distR="36576" simplePos="0" relativeHeight="251660288" behindDoc="0" locked="0" layoutInCell="1" allowOverlap="1" wp14:anchorId="478A2319" wp14:editId="140E82E8">
            <wp:simplePos x="0" y="0"/>
            <wp:positionH relativeFrom="margin">
              <wp:align>center</wp:align>
            </wp:positionH>
            <wp:positionV relativeFrom="paragraph">
              <wp:posOffset>4296410</wp:posOffset>
            </wp:positionV>
            <wp:extent cx="3780038" cy="15468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0038" cy="15468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871EF" w:rsidRPr="000871EF">
        <w:rPr>
          <w:sz w:val="22"/>
        </w:rPr>
        <w:br w:type="page"/>
      </w:r>
    </w:p>
    <w:tbl>
      <w:tblPr>
        <w:tblpPr w:leftFromText="180" w:rightFromText="180" w:tblpXSpec="center" w:tblpY="492"/>
        <w:tblW w:w="7920" w:type="dxa"/>
        <w:jc w:val="center"/>
        <w:tblLook w:val="04A0" w:firstRow="1" w:lastRow="0" w:firstColumn="1" w:lastColumn="0" w:noHBand="0" w:noVBand="1"/>
      </w:tblPr>
      <w:tblGrid>
        <w:gridCol w:w="1480"/>
        <w:gridCol w:w="760"/>
        <w:gridCol w:w="2980"/>
        <w:gridCol w:w="2700"/>
      </w:tblGrid>
      <w:tr w:rsidR="00571F26" w:rsidRPr="002E01CE" w14:paraId="53371252" w14:textId="77777777" w:rsidTr="00571F26">
        <w:trPr>
          <w:trHeight w:val="216"/>
          <w:jc w:val="center"/>
        </w:trPr>
        <w:tc>
          <w:tcPr>
            <w:tcW w:w="1480" w:type="dxa"/>
            <w:tcBorders>
              <w:top w:val="nil"/>
              <w:left w:val="nil"/>
              <w:bottom w:val="nil"/>
              <w:right w:val="nil"/>
            </w:tcBorders>
            <w:shd w:val="clear" w:color="000000" w:fill="C0C0C0"/>
            <w:noWrap/>
            <w:vAlign w:val="bottom"/>
            <w:hideMark/>
          </w:tcPr>
          <w:p w14:paraId="2ECACFDD" w14:textId="77777777" w:rsidR="00571F26" w:rsidRPr="002E01CE" w:rsidRDefault="00571F26" w:rsidP="00571F26">
            <w:pPr>
              <w:spacing w:after="0"/>
              <w:jc w:val="center"/>
              <w:rPr>
                <w:rFonts w:eastAsia="Times New Roman" w:cs="Times New Roman"/>
                <w:b/>
                <w:bCs/>
                <w:sz w:val="19"/>
                <w:szCs w:val="19"/>
              </w:rPr>
            </w:pPr>
            <w:r w:rsidRPr="002E01CE">
              <w:rPr>
                <w:rFonts w:eastAsia="Times New Roman" w:cs="Times New Roman"/>
                <w:b/>
                <w:bCs/>
                <w:sz w:val="19"/>
                <w:szCs w:val="19"/>
              </w:rPr>
              <w:lastRenderedPageBreak/>
              <w:t>SBL</w:t>
            </w:r>
          </w:p>
        </w:tc>
        <w:tc>
          <w:tcPr>
            <w:tcW w:w="760" w:type="dxa"/>
            <w:tcBorders>
              <w:top w:val="nil"/>
              <w:left w:val="nil"/>
              <w:bottom w:val="nil"/>
              <w:right w:val="nil"/>
            </w:tcBorders>
            <w:shd w:val="clear" w:color="000000" w:fill="C0C0C0"/>
            <w:noWrap/>
            <w:vAlign w:val="bottom"/>
            <w:hideMark/>
          </w:tcPr>
          <w:p w14:paraId="35950D3B" w14:textId="77777777" w:rsidR="00571F26" w:rsidRPr="002E01CE" w:rsidRDefault="00571F26" w:rsidP="00571F26">
            <w:pPr>
              <w:spacing w:after="0"/>
              <w:jc w:val="center"/>
              <w:rPr>
                <w:rFonts w:eastAsia="Times New Roman" w:cs="Times New Roman"/>
                <w:b/>
                <w:bCs/>
                <w:sz w:val="19"/>
                <w:szCs w:val="19"/>
              </w:rPr>
            </w:pPr>
            <w:r w:rsidRPr="002E01CE">
              <w:rPr>
                <w:rFonts w:eastAsia="Times New Roman" w:cs="Times New Roman"/>
                <w:b/>
                <w:bCs/>
                <w:sz w:val="19"/>
                <w:szCs w:val="19"/>
              </w:rPr>
              <w:t>NUM</w:t>
            </w:r>
          </w:p>
        </w:tc>
        <w:tc>
          <w:tcPr>
            <w:tcW w:w="2980" w:type="dxa"/>
            <w:tcBorders>
              <w:top w:val="nil"/>
              <w:left w:val="nil"/>
              <w:bottom w:val="nil"/>
              <w:right w:val="nil"/>
            </w:tcBorders>
            <w:shd w:val="clear" w:color="000000" w:fill="C0C0C0"/>
            <w:noWrap/>
            <w:vAlign w:val="bottom"/>
            <w:hideMark/>
          </w:tcPr>
          <w:p w14:paraId="32294FE6" w14:textId="77777777" w:rsidR="00571F26" w:rsidRPr="002E01CE" w:rsidRDefault="00571F26" w:rsidP="00571F26">
            <w:pPr>
              <w:spacing w:after="0"/>
              <w:jc w:val="center"/>
              <w:rPr>
                <w:rFonts w:eastAsia="Times New Roman" w:cs="Times New Roman"/>
                <w:b/>
                <w:bCs/>
                <w:sz w:val="19"/>
                <w:szCs w:val="19"/>
              </w:rPr>
            </w:pPr>
            <w:r w:rsidRPr="002E01CE">
              <w:rPr>
                <w:rFonts w:eastAsia="Times New Roman" w:cs="Times New Roman"/>
                <w:b/>
                <w:bCs/>
                <w:sz w:val="19"/>
                <w:szCs w:val="19"/>
              </w:rPr>
              <w:t>STREET ADDRESS</w:t>
            </w:r>
          </w:p>
        </w:tc>
        <w:tc>
          <w:tcPr>
            <w:tcW w:w="2700" w:type="dxa"/>
            <w:tcBorders>
              <w:top w:val="nil"/>
              <w:left w:val="nil"/>
              <w:bottom w:val="nil"/>
              <w:right w:val="nil"/>
            </w:tcBorders>
            <w:shd w:val="clear" w:color="000000" w:fill="C0C0C0"/>
            <w:noWrap/>
            <w:vAlign w:val="bottom"/>
            <w:hideMark/>
          </w:tcPr>
          <w:p w14:paraId="75EAFE9F" w14:textId="77777777" w:rsidR="00571F26" w:rsidRPr="002E01CE" w:rsidRDefault="00571F26" w:rsidP="00571F26">
            <w:pPr>
              <w:spacing w:after="0"/>
              <w:jc w:val="center"/>
              <w:rPr>
                <w:rFonts w:eastAsia="Times New Roman" w:cs="Times New Roman"/>
                <w:b/>
                <w:bCs/>
                <w:sz w:val="19"/>
                <w:szCs w:val="19"/>
              </w:rPr>
            </w:pPr>
            <w:r w:rsidRPr="002E01CE">
              <w:rPr>
                <w:rFonts w:eastAsia="Times New Roman" w:cs="Times New Roman"/>
                <w:b/>
                <w:bCs/>
                <w:sz w:val="19"/>
                <w:szCs w:val="19"/>
              </w:rPr>
              <w:t>CITY, STATE</w:t>
            </w:r>
          </w:p>
        </w:tc>
      </w:tr>
      <w:tr w:rsidR="00571F26" w:rsidRPr="002E01CE" w14:paraId="6CA709E1"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02C6B7AC"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12.B-3-9</w:t>
            </w:r>
          </w:p>
        </w:tc>
        <w:tc>
          <w:tcPr>
            <w:tcW w:w="760" w:type="dxa"/>
            <w:tcBorders>
              <w:top w:val="nil"/>
              <w:left w:val="nil"/>
              <w:bottom w:val="nil"/>
              <w:right w:val="nil"/>
            </w:tcBorders>
            <w:shd w:val="clear" w:color="auto" w:fill="auto"/>
            <w:noWrap/>
            <w:vAlign w:val="bottom"/>
            <w:hideMark/>
          </w:tcPr>
          <w:p w14:paraId="1C80F9D5"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1AFD2AA3"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7D5979EA"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6A1F7B9D"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5F32F0F3"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12.B-3-8</w:t>
            </w:r>
          </w:p>
        </w:tc>
        <w:tc>
          <w:tcPr>
            <w:tcW w:w="760" w:type="dxa"/>
            <w:tcBorders>
              <w:top w:val="nil"/>
              <w:left w:val="nil"/>
              <w:bottom w:val="nil"/>
              <w:right w:val="nil"/>
            </w:tcBorders>
            <w:shd w:val="clear" w:color="auto" w:fill="auto"/>
            <w:noWrap/>
            <w:vAlign w:val="bottom"/>
            <w:hideMark/>
          </w:tcPr>
          <w:p w14:paraId="40528FFD"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3A6AC476"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2CFFBDC2"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5B4B0815"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54D62275"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12.B-3-7</w:t>
            </w:r>
          </w:p>
        </w:tc>
        <w:tc>
          <w:tcPr>
            <w:tcW w:w="760" w:type="dxa"/>
            <w:tcBorders>
              <w:top w:val="nil"/>
              <w:left w:val="nil"/>
              <w:bottom w:val="nil"/>
              <w:right w:val="nil"/>
            </w:tcBorders>
            <w:shd w:val="clear" w:color="auto" w:fill="auto"/>
            <w:noWrap/>
            <w:vAlign w:val="bottom"/>
            <w:hideMark/>
          </w:tcPr>
          <w:p w14:paraId="35F4B5FA"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07F5F8A3"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Buttercup Rd Tr 171B</w:t>
            </w:r>
          </w:p>
        </w:tc>
        <w:tc>
          <w:tcPr>
            <w:tcW w:w="2700" w:type="dxa"/>
            <w:tcBorders>
              <w:top w:val="nil"/>
              <w:left w:val="nil"/>
              <w:bottom w:val="nil"/>
              <w:right w:val="nil"/>
            </w:tcBorders>
            <w:shd w:val="clear" w:color="auto" w:fill="auto"/>
            <w:noWrap/>
            <w:vAlign w:val="bottom"/>
            <w:hideMark/>
          </w:tcPr>
          <w:p w14:paraId="02503D44"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5C235933"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6881F82D"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12.B-3-1</w:t>
            </w:r>
          </w:p>
        </w:tc>
        <w:tc>
          <w:tcPr>
            <w:tcW w:w="760" w:type="dxa"/>
            <w:tcBorders>
              <w:top w:val="nil"/>
              <w:left w:val="nil"/>
              <w:bottom w:val="nil"/>
              <w:right w:val="nil"/>
            </w:tcBorders>
            <w:shd w:val="clear" w:color="auto" w:fill="auto"/>
            <w:noWrap/>
            <w:vAlign w:val="bottom"/>
            <w:hideMark/>
          </w:tcPr>
          <w:p w14:paraId="5D1AD26D"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69079801"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Buttercup Rd Tr 171B</w:t>
            </w:r>
          </w:p>
        </w:tc>
        <w:tc>
          <w:tcPr>
            <w:tcW w:w="2700" w:type="dxa"/>
            <w:tcBorders>
              <w:top w:val="nil"/>
              <w:left w:val="nil"/>
              <w:bottom w:val="nil"/>
              <w:right w:val="nil"/>
            </w:tcBorders>
            <w:shd w:val="clear" w:color="auto" w:fill="auto"/>
            <w:noWrap/>
            <w:vAlign w:val="bottom"/>
            <w:hideMark/>
          </w:tcPr>
          <w:p w14:paraId="635F5A98"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0F024C4C"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5321ED84"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12.B-2-8</w:t>
            </w:r>
          </w:p>
        </w:tc>
        <w:tc>
          <w:tcPr>
            <w:tcW w:w="760" w:type="dxa"/>
            <w:tcBorders>
              <w:top w:val="nil"/>
              <w:left w:val="nil"/>
              <w:bottom w:val="nil"/>
              <w:right w:val="nil"/>
            </w:tcBorders>
            <w:shd w:val="clear" w:color="auto" w:fill="auto"/>
            <w:noWrap/>
            <w:vAlign w:val="bottom"/>
            <w:hideMark/>
          </w:tcPr>
          <w:p w14:paraId="57A1C1AF"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73904384"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Buttercup Rd Tr 171B</w:t>
            </w:r>
          </w:p>
        </w:tc>
        <w:tc>
          <w:tcPr>
            <w:tcW w:w="2700" w:type="dxa"/>
            <w:tcBorders>
              <w:top w:val="nil"/>
              <w:left w:val="nil"/>
              <w:bottom w:val="nil"/>
              <w:right w:val="nil"/>
            </w:tcBorders>
            <w:shd w:val="clear" w:color="auto" w:fill="auto"/>
            <w:noWrap/>
            <w:vAlign w:val="bottom"/>
            <w:hideMark/>
          </w:tcPr>
          <w:p w14:paraId="007B2335"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011DAA79"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6635C13F"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12.B-2-7</w:t>
            </w:r>
          </w:p>
        </w:tc>
        <w:tc>
          <w:tcPr>
            <w:tcW w:w="760" w:type="dxa"/>
            <w:tcBorders>
              <w:top w:val="nil"/>
              <w:left w:val="nil"/>
              <w:bottom w:val="nil"/>
              <w:right w:val="nil"/>
            </w:tcBorders>
            <w:shd w:val="clear" w:color="auto" w:fill="auto"/>
            <w:noWrap/>
            <w:vAlign w:val="bottom"/>
            <w:hideMark/>
          </w:tcPr>
          <w:p w14:paraId="374377B9"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3254D0AB"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Buttercup Rd Tr 171B</w:t>
            </w:r>
          </w:p>
        </w:tc>
        <w:tc>
          <w:tcPr>
            <w:tcW w:w="2700" w:type="dxa"/>
            <w:tcBorders>
              <w:top w:val="nil"/>
              <w:left w:val="nil"/>
              <w:bottom w:val="nil"/>
              <w:right w:val="nil"/>
            </w:tcBorders>
            <w:shd w:val="clear" w:color="auto" w:fill="auto"/>
            <w:noWrap/>
            <w:vAlign w:val="bottom"/>
            <w:hideMark/>
          </w:tcPr>
          <w:p w14:paraId="7AD60F80"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43B4B5F8"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6A2198EE"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12.B-2-6</w:t>
            </w:r>
          </w:p>
        </w:tc>
        <w:tc>
          <w:tcPr>
            <w:tcW w:w="760" w:type="dxa"/>
            <w:tcBorders>
              <w:top w:val="nil"/>
              <w:left w:val="nil"/>
              <w:bottom w:val="nil"/>
              <w:right w:val="nil"/>
            </w:tcBorders>
            <w:shd w:val="clear" w:color="auto" w:fill="auto"/>
            <w:noWrap/>
            <w:vAlign w:val="bottom"/>
            <w:hideMark/>
          </w:tcPr>
          <w:p w14:paraId="25F4CC6A"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3B52B74E"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Buttercup Rd Tr 171B</w:t>
            </w:r>
          </w:p>
        </w:tc>
        <w:tc>
          <w:tcPr>
            <w:tcW w:w="2700" w:type="dxa"/>
            <w:tcBorders>
              <w:top w:val="nil"/>
              <w:left w:val="nil"/>
              <w:bottom w:val="nil"/>
              <w:right w:val="nil"/>
            </w:tcBorders>
            <w:shd w:val="clear" w:color="auto" w:fill="auto"/>
            <w:noWrap/>
            <w:vAlign w:val="bottom"/>
            <w:hideMark/>
          </w:tcPr>
          <w:p w14:paraId="6F4EF909"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67FE809E"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06B5D3EC"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12.B-2-5</w:t>
            </w:r>
          </w:p>
        </w:tc>
        <w:tc>
          <w:tcPr>
            <w:tcW w:w="760" w:type="dxa"/>
            <w:tcBorders>
              <w:top w:val="nil"/>
              <w:left w:val="nil"/>
              <w:bottom w:val="nil"/>
              <w:right w:val="nil"/>
            </w:tcBorders>
            <w:shd w:val="clear" w:color="auto" w:fill="auto"/>
            <w:noWrap/>
            <w:vAlign w:val="bottom"/>
            <w:hideMark/>
          </w:tcPr>
          <w:p w14:paraId="088FBCA2"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0D4459AA"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Buttercup Rd Tr 171B</w:t>
            </w:r>
          </w:p>
        </w:tc>
        <w:tc>
          <w:tcPr>
            <w:tcW w:w="2700" w:type="dxa"/>
            <w:tcBorders>
              <w:top w:val="nil"/>
              <w:left w:val="nil"/>
              <w:bottom w:val="nil"/>
              <w:right w:val="nil"/>
            </w:tcBorders>
            <w:shd w:val="clear" w:color="auto" w:fill="auto"/>
            <w:noWrap/>
            <w:vAlign w:val="bottom"/>
            <w:hideMark/>
          </w:tcPr>
          <w:p w14:paraId="123074D3"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460A2475"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29990F8E"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12.B-2-2</w:t>
            </w:r>
          </w:p>
        </w:tc>
        <w:tc>
          <w:tcPr>
            <w:tcW w:w="760" w:type="dxa"/>
            <w:tcBorders>
              <w:top w:val="nil"/>
              <w:left w:val="nil"/>
              <w:bottom w:val="nil"/>
              <w:right w:val="nil"/>
            </w:tcBorders>
            <w:shd w:val="clear" w:color="auto" w:fill="auto"/>
            <w:noWrap/>
            <w:vAlign w:val="bottom"/>
            <w:hideMark/>
          </w:tcPr>
          <w:p w14:paraId="6FF69279"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615E2EA1"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 Tr 171A</w:t>
            </w:r>
          </w:p>
        </w:tc>
        <w:tc>
          <w:tcPr>
            <w:tcW w:w="2700" w:type="dxa"/>
            <w:tcBorders>
              <w:top w:val="nil"/>
              <w:left w:val="nil"/>
              <w:bottom w:val="nil"/>
              <w:right w:val="nil"/>
            </w:tcBorders>
            <w:shd w:val="clear" w:color="auto" w:fill="auto"/>
            <w:noWrap/>
            <w:vAlign w:val="bottom"/>
            <w:hideMark/>
          </w:tcPr>
          <w:p w14:paraId="752FCE4C"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46116CF8"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0E25773F"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12.B-2-4</w:t>
            </w:r>
          </w:p>
        </w:tc>
        <w:tc>
          <w:tcPr>
            <w:tcW w:w="760" w:type="dxa"/>
            <w:tcBorders>
              <w:top w:val="nil"/>
              <w:left w:val="nil"/>
              <w:bottom w:val="nil"/>
              <w:right w:val="nil"/>
            </w:tcBorders>
            <w:shd w:val="clear" w:color="auto" w:fill="auto"/>
            <w:noWrap/>
            <w:vAlign w:val="bottom"/>
            <w:hideMark/>
          </w:tcPr>
          <w:p w14:paraId="4E5C5E17"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18</w:t>
            </w:r>
          </w:p>
        </w:tc>
        <w:tc>
          <w:tcPr>
            <w:tcW w:w="2980" w:type="dxa"/>
            <w:tcBorders>
              <w:top w:val="nil"/>
              <w:left w:val="nil"/>
              <w:bottom w:val="nil"/>
              <w:right w:val="nil"/>
            </w:tcBorders>
            <w:shd w:val="clear" w:color="auto" w:fill="auto"/>
            <w:noWrap/>
            <w:vAlign w:val="bottom"/>
            <w:hideMark/>
          </w:tcPr>
          <w:p w14:paraId="489266A8"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w:t>
            </w:r>
          </w:p>
        </w:tc>
        <w:tc>
          <w:tcPr>
            <w:tcW w:w="2700" w:type="dxa"/>
            <w:tcBorders>
              <w:top w:val="nil"/>
              <w:left w:val="nil"/>
              <w:bottom w:val="nil"/>
              <w:right w:val="nil"/>
            </w:tcBorders>
            <w:shd w:val="clear" w:color="auto" w:fill="auto"/>
            <w:noWrap/>
            <w:vAlign w:val="bottom"/>
            <w:hideMark/>
          </w:tcPr>
          <w:p w14:paraId="33790DC1"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72C2F359"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258E475A"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12.B-2-3</w:t>
            </w:r>
          </w:p>
        </w:tc>
        <w:tc>
          <w:tcPr>
            <w:tcW w:w="760" w:type="dxa"/>
            <w:tcBorders>
              <w:top w:val="nil"/>
              <w:left w:val="nil"/>
              <w:bottom w:val="nil"/>
              <w:right w:val="nil"/>
            </w:tcBorders>
            <w:shd w:val="clear" w:color="auto" w:fill="auto"/>
            <w:noWrap/>
            <w:vAlign w:val="bottom"/>
            <w:hideMark/>
          </w:tcPr>
          <w:p w14:paraId="5E5418B1"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38</w:t>
            </w:r>
          </w:p>
        </w:tc>
        <w:tc>
          <w:tcPr>
            <w:tcW w:w="2980" w:type="dxa"/>
            <w:tcBorders>
              <w:top w:val="nil"/>
              <w:left w:val="nil"/>
              <w:bottom w:val="nil"/>
              <w:right w:val="nil"/>
            </w:tcBorders>
            <w:shd w:val="clear" w:color="auto" w:fill="auto"/>
            <w:noWrap/>
            <w:vAlign w:val="bottom"/>
            <w:hideMark/>
          </w:tcPr>
          <w:p w14:paraId="5B4425B3"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w:t>
            </w:r>
          </w:p>
        </w:tc>
        <w:tc>
          <w:tcPr>
            <w:tcW w:w="2700" w:type="dxa"/>
            <w:tcBorders>
              <w:top w:val="nil"/>
              <w:left w:val="nil"/>
              <w:bottom w:val="nil"/>
              <w:right w:val="nil"/>
            </w:tcBorders>
            <w:shd w:val="clear" w:color="auto" w:fill="auto"/>
            <w:noWrap/>
            <w:vAlign w:val="bottom"/>
            <w:hideMark/>
          </w:tcPr>
          <w:p w14:paraId="60673757"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455AD7A5"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3BFE8901"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12.B-1-3</w:t>
            </w:r>
          </w:p>
        </w:tc>
        <w:tc>
          <w:tcPr>
            <w:tcW w:w="760" w:type="dxa"/>
            <w:tcBorders>
              <w:top w:val="nil"/>
              <w:left w:val="nil"/>
              <w:bottom w:val="nil"/>
              <w:right w:val="nil"/>
            </w:tcBorders>
            <w:shd w:val="clear" w:color="auto" w:fill="auto"/>
            <w:noWrap/>
            <w:vAlign w:val="bottom"/>
            <w:hideMark/>
          </w:tcPr>
          <w:p w14:paraId="2EDAC5F4"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37</w:t>
            </w:r>
          </w:p>
        </w:tc>
        <w:tc>
          <w:tcPr>
            <w:tcW w:w="2980" w:type="dxa"/>
            <w:tcBorders>
              <w:top w:val="nil"/>
              <w:left w:val="nil"/>
              <w:bottom w:val="nil"/>
              <w:right w:val="nil"/>
            </w:tcBorders>
            <w:shd w:val="clear" w:color="auto" w:fill="auto"/>
            <w:noWrap/>
            <w:vAlign w:val="bottom"/>
            <w:hideMark/>
          </w:tcPr>
          <w:p w14:paraId="19E8EC46"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w:t>
            </w:r>
          </w:p>
        </w:tc>
        <w:tc>
          <w:tcPr>
            <w:tcW w:w="2700" w:type="dxa"/>
            <w:tcBorders>
              <w:top w:val="nil"/>
              <w:left w:val="nil"/>
              <w:bottom w:val="nil"/>
              <w:right w:val="nil"/>
            </w:tcBorders>
            <w:shd w:val="clear" w:color="auto" w:fill="auto"/>
            <w:noWrap/>
            <w:vAlign w:val="bottom"/>
            <w:hideMark/>
          </w:tcPr>
          <w:p w14:paraId="17BCE99D"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4ABC83FA"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490FA3D7"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12.B-2-9</w:t>
            </w:r>
          </w:p>
        </w:tc>
        <w:tc>
          <w:tcPr>
            <w:tcW w:w="760" w:type="dxa"/>
            <w:tcBorders>
              <w:top w:val="nil"/>
              <w:left w:val="nil"/>
              <w:bottom w:val="nil"/>
              <w:right w:val="nil"/>
            </w:tcBorders>
            <w:shd w:val="clear" w:color="auto" w:fill="auto"/>
            <w:noWrap/>
            <w:vAlign w:val="bottom"/>
            <w:hideMark/>
          </w:tcPr>
          <w:p w14:paraId="780D5335"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323E0BDF"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Buttercup Rd Tr 171B</w:t>
            </w:r>
          </w:p>
        </w:tc>
        <w:tc>
          <w:tcPr>
            <w:tcW w:w="2700" w:type="dxa"/>
            <w:tcBorders>
              <w:top w:val="nil"/>
              <w:left w:val="nil"/>
              <w:bottom w:val="nil"/>
              <w:right w:val="nil"/>
            </w:tcBorders>
            <w:shd w:val="clear" w:color="auto" w:fill="auto"/>
            <w:noWrap/>
            <w:vAlign w:val="bottom"/>
            <w:hideMark/>
          </w:tcPr>
          <w:p w14:paraId="115A27FB"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52DF8F13"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3D1FE5B6"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12.B-2-10</w:t>
            </w:r>
          </w:p>
        </w:tc>
        <w:tc>
          <w:tcPr>
            <w:tcW w:w="760" w:type="dxa"/>
            <w:tcBorders>
              <w:top w:val="nil"/>
              <w:left w:val="nil"/>
              <w:bottom w:val="nil"/>
              <w:right w:val="nil"/>
            </w:tcBorders>
            <w:shd w:val="clear" w:color="auto" w:fill="auto"/>
            <w:noWrap/>
            <w:vAlign w:val="bottom"/>
            <w:hideMark/>
          </w:tcPr>
          <w:p w14:paraId="0BBC536F"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52D97468"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Buttercup Rd Tr 171B</w:t>
            </w:r>
          </w:p>
        </w:tc>
        <w:tc>
          <w:tcPr>
            <w:tcW w:w="2700" w:type="dxa"/>
            <w:tcBorders>
              <w:top w:val="nil"/>
              <w:left w:val="nil"/>
              <w:bottom w:val="nil"/>
              <w:right w:val="nil"/>
            </w:tcBorders>
            <w:shd w:val="clear" w:color="auto" w:fill="auto"/>
            <w:noWrap/>
            <w:vAlign w:val="bottom"/>
            <w:hideMark/>
          </w:tcPr>
          <w:p w14:paraId="7B53A4A0"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2E8FDD34"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6580BCF8"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12.B-1-4</w:t>
            </w:r>
          </w:p>
        </w:tc>
        <w:tc>
          <w:tcPr>
            <w:tcW w:w="760" w:type="dxa"/>
            <w:tcBorders>
              <w:top w:val="nil"/>
              <w:left w:val="nil"/>
              <w:bottom w:val="nil"/>
              <w:right w:val="nil"/>
            </w:tcBorders>
            <w:shd w:val="clear" w:color="auto" w:fill="auto"/>
            <w:noWrap/>
            <w:vAlign w:val="bottom"/>
            <w:hideMark/>
          </w:tcPr>
          <w:p w14:paraId="16DE539B"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6A3A2F28"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 Tr 171A</w:t>
            </w:r>
          </w:p>
        </w:tc>
        <w:tc>
          <w:tcPr>
            <w:tcW w:w="2700" w:type="dxa"/>
            <w:tcBorders>
              <w:top w:val="nil"/>
              <w:left w:val="nil"/>
              <w:bottom w:val="nil"/>
              <w:right w:val="nil"/>
            </w:tcBorders>
            <w:shd w:val="clear" w:color="auto" w:fill="auto"/>
            <w:noWrap/>
            <w:vAlign w:val="bottom"/>
            <w:hideMark/>
          </w:tcPr>
          <w:p w14:paraId="5530072B"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482BADD4"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6025F2E6"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12.-1-41.2</w:t>
            </w:r>
          </w:p>
        </w:tc>
        <w:tc>
          <w:tcPr>
            <w:tcW w:w="760" w:type="dxa"/>
            <w:tcBorders>
              <w:top w:val="nil"/>
              <w:left w:val="nil"/>
              <w:bottom w:val="nil"/>
              <w:right w:val="nil"/>
            </w:tcBorders>
            <w:shd w:val="clear" w:color="auto" w:fill="auto"/>
            <w:noWrap/>
            <w:vAlign w:val="bottom"/>
            <w:hideMark/>
          </w:tcPr>
          <w:p w14:paraId="2AE447AF"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94</w:t>
            </w:r>
          </w:p>
        </w:tc>
        <w:tc>
          <w:tcPr>
            <w:tcW w:w="2980" w:type="dxa"/>
            <w:tcBorders>
              <w:top w:val="nil"/>
              <w:left w:val="nil"/>
              <w:bottom w:val="nil"/>
              <w:right w:val="nil"/>
            </w:tcBorders>
            <w:shd w:val="clear" w:color="auto" w:fill="auto"/>
            <w:noWrap/>
            <w:vAlign w:val="bottom"/>
            <w:hideMark/>
          </w:tcPr>
          <w:p w14:paraId="129ECE28"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7157963E"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76518DC9"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4EB867AB"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12.-1-42</w:t>
            </w:r>
          </w:p>
        </w:tc>
        <w:tc>
          <w:tcPr>
            <w:tcW w:w="760" w:type="dxa"/>
            <w:tcBorders>
              <w:top w:val="nil"/>
              <w:left w:val="nil"/>
              <w:bottom w:val="nil"/>
              <w:right w:val="nil"/>
            </w:tcBorders>
            <w:shd w:val="clear" w:color="auto" w:fill="auto"/>
            <w:noWrap/>
            <w:vAlign w:val="bottom"/>
            <w:hideMark/>
          </w:tcPr>
          <w:p w14:paraId="136DFA2B"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89</w:t>
            </w:r>
          </w:p>
        </w:tc>
        <w:tc>
          <w:tcPr>
            <w:tcW w:w="2980" w:type="dxa"/>
            <w:tcBorders>
              <w:top w:val="nil"/>
              <w:left w:val="nil"/>
              <w:bottom w:val="nil"/>
              <w:right w:val="nil"/>
            </w:tcBorders>
            <w:shd w:val="clear" w:color="auto" w:fill="auto"/>
            <w:noWrap/>
            <w:vAlign w:val="bottom"/>
            <w:hideMark/>
          </w:tcPr>
          <w:p w14:paraId="7D22FE70"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4287FF15"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3827FC54"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31B94AF6"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12.A-1-2</w:t>
            </w:r>
          </w:p>
        </w:tc>
        <w:tc>
          <w:tcPr>
            <w:tcW w:w="760" w:type="dxa"/>
            <w:tcBorders>
              <w:top w:val="nil"/>
              <w:left w:val="nil"/>
              <w:bottom w:val="nil"/>
              <w:right w:val="nil"/>
            </w:tcBorders>
            <w:shd w:val="clear" w:color="auto" w:fill="auto"/>
            <w:noWrap/>
            <w:vAlign w:val="bottom"/>
            <w:hideMark/>
          </w:tcPr>
          <w:p w14:paraId="2C7D8B6C"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675A6FB8"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 Tr 171A</w:t>
            </w:r>
          </w:p>
        </w:tc>
        <w:tc>
          <w:tcPr>
            <w:tcW w:w="2700" w:type="dxa"/>
            <w:tcBorders>
              <w:top w:val="nil"/>
              <w:left w:val="nil"/>
              <w:bottom w:val="nil"/>
              <w:right w:val="nil"/>
            </w:tcBorders>
            <w:shd w:val="clear" w:color="auto" w:fill="auto"/>
            <w:noWrap/>
            <w:vAlign w:val="bottom"/>
            <w:hideMark/>
          </w:tcPr>
          <w:p w14:paraId="137CDC9C"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6A817FE2"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7107EA12"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12.A-1-4</w:t>
            </w:r>
          </w:p>
        </w:tc>
        <w:tc>
          <w:tcPr>
            <w:tcW w:w="760" w:type="dxa"/>
            <w:tcBorders>
              <w:top w:val="nil"/>
              <w:left w:val="nil"/>
              <w:bottom w:val="nil"/>
              <w:right w:val="nil"/>
            </w:tcBorders>
            <w:shd w:val="clear" w:color="auto" w:fill="auto"/>
            <w:noWrap/>
            <w:vAlign w:val="bottom"/>
            <w:hideMark/>
          </w:tcPr>
          <w:p w14:paraId="57ABA049"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21</w:t>
            </w:r>
          </w:p>
        </w:tc>
        <w:tc>
          <w:tcPr>
            <w:tcW w:w="2980" w:type="dxa"/>
            <w:tcBorders>
              <w:top w:val="nil"/>
              <w:left w:val="nil"/>
              <w:bottom w:val="nil"/>
              <w:right w:val="nil"/>
            </w:tcBorders>
            <w:shd w:val="clear" w:color="auto" w:fill="auto"/>
            <w:noWrap/>
            <w:vAlign w:val="bottom"/>
            <w:hideMark/>
          </w:tcPr>
          <w:p w14:paraId="6E30F226"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w:t>
            </w:r>
          </w:p>
        </w:tc>
        <w:tc>
          <w:tcPr>
            <w:tcW w:w="2700" w:type="dxa"/>
            <w:tcBorders>
              <w:top w:val="nil"/>
              <w:left w:val="nil"/>
              <w:bottom w:val="nil"/>
              <w:right w:val="nil"/>
            </w:tcBorders>
            <w:shd w:val="clear" w:color="auto" w:fill="auto"/>
            <w:noWrap/>
            <w:vAlign w:val="bottom"/>
            <w:hideMark/>
          </w:tcPr>
          <w:p w14:paraId="66C68FA4"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757090C4"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0514043B"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12.A-1-3</w:t>
            </w:r>
          </w:p>
        </w:tc>
        <w:tc>
          <w:tcPr>
            <w:tcW w:w="760" w:type="dxa"/>
            <w:tcBorders>
              <w:top w:val="nil"/>
              <w:left w:val="nil"/>
              <w:bottom w:val="nil"/>
              <w:right w:val="nil"/>
            </w:tcBorders>
            <w:shd w:val="clear" w:color="auto" w:fill="auto"/>
            <w:noWrap/>
            <w:vAlign w:val="bottom"/>
            <w:hideMark/>
          </w:tcPr>
          <w:p w14:paraId="6BF2F9F6"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636C4ADA"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 Tr 171A</w:t>
            </w:r>
          </w:p>
        </w:tc>
        <w:tc>
          <w:tcPr>
            <w:tcW w:w="2700" w:type="dxa"/>
            <w:tcBorders>
              <w:top w:val="nil"/>
              <w:left w:val="nil"/>
              <w:bottom w:val="nil"/>
              <w:right w:val="nil"/>
            </w:tcBorders>
            <w:shd w:val="clear" w:color="auto" w:fill="auto"/>
            <w:noWrap/>
            <w:vAlign w:val="bottom"/>
            <w:hideMark/>
          </w:tcPr>
          <w:p w14:paraId="4C806A08"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589233E4"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7A6EA390"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12.A-1-1</w:t>
            </w:r>
          </w:p>
        </w:tc>
        <w:tc>
          <w:tcPr>
            <w:tcW w:w="760" w:type="dxa"/>
            <w:tcBorders>
              <w:top w:val="nil"/>
              <w:left w:val="nil"/>
              <w:bottom w:val="nil"/>
              <w:right w:val="nil"/>
            </w:tcBorders>
            <w:shd w:val="clear" w:color="auto" w:fill="auto"/>
            <w:noWrap/>
            <w:vAlign w:val="bottom"/>
            <w:hideMark/>
          </w:tcPr>
          <w:p w14:paraId="0185CEF7"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056192C1"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 Tr 171A</w:t>
            </w:r>
          </w:p>
        </w:tc>
        <w:tc>
          <w:tcPr>
            <w:tcW w:w="2700" w:type="dxa"/>
            <w:tcBorders>
              <w:top w:val="nil"/>
              <w:left w:val="nil"/>
              <w:bottom w:val="nil"/>
              <w:right w:val="nil"/>
            </w:tcBorders>
            <w:shd w:val="clear" w:color="auto" w:fill="auto"/>
            <w:noWrap/>
            <w:vAlign w:val="bottom"/>
            <w:hideMark/>
          </w:tcPr>
          <w:p w14:paraId="0B47B25C"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15940109"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7BDDA2CC"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12.B-1-1</w:t>
            </w:r>
          </w:p>
        </w:tc>
        <w:tc>
          <w:tcPr>
            <w:tcW w:w="760" w:type="dxa"/>
            <w:tcBorders>
              <w:top w:val="nil"/>
              <w:left w:val="nil"/>
              <w:bottom w:val="nil"/>
              <w:right w:val="nil"/>
            </w:tcBorders>
            <w:shd w:val="clear" w:color="auto" w:fill="auto"/>
            <w:noWrap/>
            <w:vAlign w:val="bottom"/>
            <w:hideMark/>
          </w:tcPr>
          <w:p w14:paraId="00BB70E3"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31E662D9"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w:t>
            </w:r>
          </w:p>
        </w:tc>
        <w:tc>
          <w:tcPr>
            <w:tcW w:w="2700" w:type="dxa"/>
            <w:tcBorders>
              <w:top w:val="nil"/>
              <w:left w:val="nil"/>
              <w:bottom w:val="nil"/>
              <w:right w:val="nil"/>
            </w:tcBorders>
            <w:shd w:val="clear" w:color="auto" w:fill="auto"/>
            <w:noWrap/>
            <w:vAlign w:val="bottom"/>
            <w:hideMark/>
          </w:tcPr>
          <w:p w14:paraId="6E6AE304"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20856578"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69F879C7"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12.B-1-2</w:t>
            </w:r>
          </w:p>
        </w:tc>
        <w:tc>
          <w:tcPr>
            <w:tcW w:w="760" w:type="dxa"/>
            <w:tcBorders>
              <w:top w:val="nil"/>
              <w:left w:val="nil"/>
              <w:bottom w:val="nil"/>
              <w:right w:val="nil"/>
            </w:tcBorders>
            <w:shd w:val="clear" w:color="auto" w:fill="auto"/>
            <w:noWrap/>
            <w:vAlign w:val="bottom"/>
            <w:hideMark/>
          </w:tcPr>
          <w:p w14:paraId="7C64BA61"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35</w:t>
            </w:r>
          </w:p>
        </w:tc>
        <w:tc>
          <w:tcPr>
            <w:tcW w:w="2980" w:type="dxa"/>
            <w:tcBorders>
              <w:top w:val="nil"/>
              <w:left w:val="nil"/>
              <w:bottom w:val="nil"/>
              <w:right w:val="nil"/>
            </w:tcBorders>
            <w:shd w:val="clear" w:color="auto" w:fill="auto"/>
            <w:noWrap/>
            <w:vAlign w:val="bottom"/>
            <w:hideMark/>
          </w:tcPr>
          <w:p w14:paraId="3F4F1B71"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w:t>
            </w:r>
          </w:p>
        </w:tc>
        <w:tc>
          <w:tcPr>
            <w:tcW w:w="2700" w:type="dxa"/>
            <w:tcBorders>
              <w:top w:val="nil"/>
              <w:left w:val="nil"/>
              <w:bottom w:val="nil"/>
              <w:right w:val="nil"/>
            </w:tcBorders>
            <w:shd w:val="clear" w:color="auto" w:fill="auto"/>
            <w:noWrap/>
            <w:vAlign w:val="bottom"/>
            <w:hideMark/>
          </w:tcPr>
          <w:p w14:paraId="58DC8FCC"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417A0CFB"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389276B3"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12.B-2-1</w:t>
            </w:r>
          </w:p>
        </w:tc>
        <w:tc>
          <w:tcPr>
            <w:tcW w:w="760" w:type="dxa"/>
            <w:tcBorders>
              <w:top w:val="nil"/>
              <w:left w:val="nil"/>
              <w:bottom w:val="nil"/>
              <w:right w:val="nil"/>
            </w:tcBorders>
            <w:shd w:val="clear" w:color="auto" w:fill="auto"/>
            <w:noWrap/>
            <w:vAlign w:val="bottom"/>
            <w:hideMark/>
          </w:tcPr>
          <w:p w14:paraId="65E07D27"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103</w:t>
            </w:r>
          </w:p>
        </w:tc>
        <w:tc>
          <w:tcPr>
            <w:tcW w:w="2980" w:type="dxa"/>
            <w:tcBorders>
              <w:top w:val="nil"/>
              <w:left w:val="nil"/>
              <w:bottom w:val="nil"/>
              <w:right w:val="nil"/>
            </w:tcBorders>
            <w:shd w:val="clear" w:color="auto" w:fill="auto"/>
            <w:noWrap/>
            <w:vAlign w:val="bottom"/>
            <w:hideMark/>
          </w:tcPr>
          <w:p w14:paraId="702E2FFC"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w:t>
            </w:r>
          </w:p>
        </w:tc>
        <w:tc>
          <w:tcPr>
            <w:tcW w:w="2700" w:type="dxa"/>
            <w:tcBorders>
              <w:top w:val="nil"/>
              <w:left w:val="nil"/>
              <w:bottom w:val="nil"/>
              <w:right w:val="nil"/>
            </w:tcBorders>
            <w:shd w:val="clear" w:color="auto" w:fill="auto"/>
            <w:noWrap/>
            <w:vAlign w:val="bottom"/>
            <w:hideMark/>
          </w:tcPr>
          <w:p w14:paraId="36F3C930"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48750305"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0250CB29"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12.A-2-2</w:t>
            </w:r>
          </w:p>
        </w:tc>
        <w:tc>
          <w:tcPr>
            <w:tcW w:w="760" w:type="dxa"/>
            <w:tcBorders>
              <w:top w:val="nil"/>
              <w:left w:val="nil"/>
              <w:bottom w:val="nil"/>
              <w:right w:val="nil"/>
            </w:tcBorders>
            <w:shd w:val="clear" w:color="auto" w:fill="auto"/>
            <w:noWrap/>
            <w:vAlign w:val="bottom"/>
            <w:hideMark/>
          </w:tcPr>
          <w:p w14:paraId="708E8C6E"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108</w:t>
            </w:r>
          </w:p>
        </w:tc>
        <w:tc>
          <w:tcPr>
            <w:tcW w:w="2980" w:type="dxa"/>
            <w:tcBorders>
              <w:top w:val="nil"/>
              <w:left w:val="nil"/>
              <w:bottom w:val="nil"/>
              <w:right w:val="nil"/>
            </w:tcBorders>
            <w:shd w:val="clear" w:color="auto" w:fill="auto"/>
            <w:noWrap/>
            <w:vAlign w:val="bottom"/>
            <w:hideMark/>
          </w:tcPr>
          <w:p w14:paraId="27AE3C12"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62433C81"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58762021"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4C01AEB5"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12.A-2-1</w:t>
            </w:r>
          </w:p>
        </w:tc>
        <w:tc>
          <w:tcPr>
            <w:tcW w:w="760" w:type="dxa"/>
            <w:tcBorders>
              <w:top w:val="nil"/>
              <w:left w:val="nil"/>
              <w:bottom w:val="nil"/>
              <w:right w:val="nil"/>
            </w:tcBorders>
            <w:shd w:val="clear" w:color="auto" w:fill="auto"/>
            <w:noWrap/>
            <w:vAlign w:val="bottom"/>
            <w:hideMark/>
          </w:tcPr>
          <w:p w14:paraId="77983210"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24</w:t>
            </w:r>
          </w:p>
        </w:tc>
        <w:tc>
          <w:tcPr>
            <w:tcW w:w="2980" w:type="dxa"/>
            <w:tcBorders>
              <w:top w:val="nil"/>
              <w:left w:val="nil"/>
              <w:bottom w:val="nil"/>
              <w:right w:val="nil"/>
            </w:tcBorders>
            <w:shd w:val="clear" w:color="auto" w:fill="auto"/>
            <w:noWrap/>
            <w:vAlign w:val="bottom"/>
            <w:hideMark/>
          </w:tcPr>
          <w:p w14:paraId="24C587A0"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w:t>
            </w:r>
          </w:p>
        </w:tc>
        <w:tc>
          <w:tcPr>
            <w:tcW w:w="2700" w:type="dxa"/>
            <w:tcBorders>
              <w:top w:val="nil"/>
              <w:left w:val="nil"/>
              <w:bottom w:val="nil"/>
              <w:right w:val="nil"/>
            </w:tcBorders>
            <w:shd w:val="clear" w:color="auto" w:fill="auto"/>
            <w:noWrap/>
            <w:vAlign w:val="bottom"/>
            <w:hideMark/>
          </w:tcPr>
          <w:p w14:paraId="48F0C9AF"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1FCF5281"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46BB7EDC"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12.A-2-9</w:t>
            </w:r>
          </w:p>
        </w:tc>
        <w:tc>
          <w:tcPr>
            <w:tcW w:w="760" w:type="dxa"/>
            <w:tcBorders>
              <w:top w:val="nil"/>
              <w:left w:val="nil"/>
              <w:bottom w:val="nil"/>
              <w:right w:val="nil"/>
            </w:tcBorders>
            <w:shd w:val="clear" w:color="auto" w:fill="auto"/>
            <w:noWrap/>
            <w:vAlign w:val="bottom"/>
            <w:hideMark/>
          </w:tcPr>
          <w:p w14:paraId="21FE94D7"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20</w:t>
            </w:r>
          </w:p>
        </w:tc>
        <w:tc>
          <w:tcPr>
            <w:tcW w:w="2980" w:type="dxa"/>
            <w:tcBorders>
              <w:top w:val="nil"/>
              <w:left w:val="nil"/>
              <w:bottom w:val="nil"/>
              <w:right w:val="nil"/>
            </w:tcBorders>
            <w:shd w:val="clear" w:color="auto" w:fill="auto"/>
            <w:noWrap/>
            <w:vAlign w:val="bottom"/>
            <w:hideMark/>
          </w:tcPr>
          <w:p w14:paraId="3EA0CA8E"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w:t>
            </w:r>
          </w:p>
        </w:tc>
        <w:tc>
          <w:tcPr>
            <w:tcW w:w="2700" w:type="dxa"/>
            <w:tcBorders>
              <w:top w:val="nil"/>
              <w:left w:val="nil"/>
              <w:bottom w:val="nil"/>
              <w:right w:val="nil"/>
            </w:tcBorders>
            <w:shd w:val="clear" w:color="auto" w:fill="auto"/>
            <w:noWrap/>
            <w:vAlign w:val="bottom"/>
            <w:hideMark/>
          </w:tcPr>
          <w:p w14:paraId="39878A3F"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372205B5"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6F9CDA81"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12.A-2-4</w:t>
            </w:r>
          </w:p>
        </w:tc>
        <w:tc>
          <w:tcPr>
            <w:tcW w:w="760" w:type="dxa"/>
            <w:tcBorders>
              <w:top w:val="nil"/>
              <w:left w:val="nil"/>
              <w:bottom w:val="nil"/>
              <w:right w:val="nil"/>
            </w:tcBorders>
            <w:shd w:val="clear" w:color="auto" w:fill="auto"/>
            <w:noWrap/>
            <w:vAlign w:val="bottom"/>
            <w:hideMark/>
          </w:tcPr>
          <w:p w14:paraId="6F77772E"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4</w:t>
            </w:r>
          </w:p>
        </w:tc>
        <w:tc>
          <w:tcPr>
            <w:tcW w:w="2980" w:type="dxa"/>
            <w:tcBorders>
              <w:top w:val="nil"/>
              <w:left w:val="nil"/>
              <w:bottom w:val="nil"/>
              <w:right w:val="nil"/>
            </w:tcBorders>
            <w:shd w:val="clear" w:color="auto" w:fill="auto"/>
            <w:noWrap/>
            <w:vAlign w:val="bottom"/>
            <w:hideMark/>
          </w:tcPr>
          <w:p w14:paraId="55240457"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Buttercup Ln</w:t>
            </w:r>
          </w:p>
        </w:tc>
        <w:tc>
          <w:tcPr>
            <w:tcW w:w="2700" w:type="dxa"/>
            <w:tcBorders>
              <w:top w:val="nil"/>
              <w:left w:val="nil"/>
              <w:bottom w:val="nil"/>
              <w:right w:val="nil"/>
            </w:tcBorders>
            <w:shd w:val="clear" w:color="auto" w:fill="auto"/>
            <w:noWrap/>
            <w:vAlign w:val="bottom"/>
            <w:hideMark/>
          </w:tcPr>
          <w:p w14:paraId="61C75558"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7F4C2E0D"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2F41CA72"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12.A-2-5</w:t>
            </w:r>
          </w:p>
        </w:tc>
        <w:tc>
          <w:tcPr>
            <w:tcW w:w="760" w:type="dxa"/>
            <w:tcBorders>
              <w:top w:val="nil"/>
              <w:left w:val="nil"/>
              <w:bottom w:val="nil"/>
              <w:right w:val="nil"/>
            </w:tcBorders>
            <w:shd w:val="clear" w:color="auto" w:fill="auto"/>
            <w:noWrap/>
            <w:vAlign w:val="bottom"/>
            <w:hideMark/>
          </w:tcPr>
          <w:p w14:paraId="0A003B27"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8</w:t>
            </w:r>
          </w:p>
        </w:tc>
        <w:tc>
          <w:tcPr>
            <w:tcW w:w="2980" w:type="dxa"/>
            <w:tcBorders>
              <w:top w:val="nil"/>
              <w:left w:val="nil"/>
              <w:bottom w:val="nil"/>
              <w:right w:val="nil"/>
            </w:tcBorders>
            <w:shd w:val="clear" w:color="auto" w:fill="auto"/>
            <w:noWrap/>
            <w:vAlign w:val="bottom"/>
            <w:hideMark/>
          </w:tcPr>
          <w:p w14:paraId="45EA0270"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Buttercup Ln</w:t>
            </w:r>
          </w:p>
        </w:tc>
        <w:tc>
          <w:tcPr>
            <w:tcW w:w="2700" w:type="dxa"/>
            <w:tcBorders>
              <w:top w:val="nil"/>
              <w:left w:val="nil"/>
              <w:bottom w:val="nil"/>
              <w:right w:val="nil"/>
            </w:tcBorders>
            <w:shd w:val="clear" w:color="auto" w:fill="auto"/>
            <w:noWrap/>
            <w:vAlign w:val="bottom"/>
            <w:hideMark/>
          </w:tcPr>
          <w:p w14:paraId="3D6C502A"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0858E7F3"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288F9DEA"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12.A-2-3</w:t>
            </w:r>
          </w:p>
        </w:tc>
        <w:tc>
          <w:tcPr>
            <w:tcW w:w="760" w:type="dxa"/>
            <w:tcBorders>
              <w:top w:val="nil"/>
              <w:left w:val="nil"/>
              <w:bottom w:val="nil"/>
              <w:right w:val="nil"/>
            </w:tcBorders>
            <w:shd w:val="clear" w:color="auto" w:fill="auto"/>
            <w:noWrap/>
            <w:vAlign w:val="bottom"/>
            <w:hideMark/>
          </w:tcPr>
          <w:p w14:paraId="28A9D0C8"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2</w:t>
            </w:r>
          </w:p>
        </w:tc>
        <w:tc>
          <w:tcPr>
            <w:tcW w:w="2980" w:type="dxa"/>
            <w:tcBorders>
              <w:top w:val="nil"/>
              <w:left w:val="nil"/>
              <w:bottom w:val="nil"/>
              <w:right w:val="nil"/>
            </w:tcBorders>
            <w:shd w:val="clear" w:color="auto" w:fill="auto"/>
            <w:noWrap/>
            <w:vAlign w:val="bottom"/>
            <w:hideMark/>
          </w:tcPr>
          <w:p w14:paraId="15BB5A08"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Buttercup Ln</w:t>
            </w:r>
          </w:p>
        </w:tc>
        <w:tc>
          <w:tcPr>
            <w:tcW w:w="2700" w:type="dxa"/>
            <w:tcBorders>
              <w:top w:val="nil"/>
              <w:left w:val="nil"/>
              <w:bottom w:val="nil"/>
              <w:right w:val="nil"/>
            </w:tcBorders>
            <w:shd w:val="clear" w:color="auto" w:fill="auto"/>
            <w:noWrap/>
            <w:vAlign w:val="bottom"/>
            <w:hideMark/>
          </w:tcPr>
          <w:p w14:paraId="4F79A26C"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6A491E83"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55C6F92B"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12.A-3-1</w:t>
            </w:r>
          </w:p>
        </w:tc>
        <w:tc>
          <w:tcPr>
            <w:tcW w:w="760" w:type="dxa"/>
            <w:tcBorders>
              <w:top w:val="nil"/>
              <w:left w:val="nil"/>
              <w:bottom w:val="nil"/>
              <w:right w:val="nil"/>
            </w:tcBorders>
            <w:shd w:val="clear" w:color="auto" w:fill="auto"/>
            <w:noWrap/>
            <w:vAlign w:val="bottom"/>
            <w:hideMark/>
          </w:tcPr>
          <w:p w14:paraId="4D51C0AF"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5459E026"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Buttercup Rd Tr 171B</w:t>
            </w:r>
          </w:p>
        </w:tc>
        <w:tc>
          <w:tcPr>
            <w:tcW w:w="2700" w:type="dxa"/>
            <w:tcBorders>
              <w:top w:val="nil"/>
              <w:left w:val="nil"/>
              <w:bottom w:val="nil"/>
              <w:right w:val="nil"/>
            </w:tcBorders>
            <w:shd w:val="clear" w:color="auto" w:fill="auto"/>
            <w:noWrap/>
            <w:vAlign w:val="bottom"/>
            <w:hideMark/>
          </w:tcPr>
          <w:p w14:paraId="16F90532"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04F51008"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12246F25"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12.A-3-9</w:t>
            </w:r>
          </w:p>
        </w:tc>
        <w:tc>
          <w:tcPr>
            <w:tcW w:w="760" w:type="dxa"/>
            <w:tcBorders>
              <w:top w:val="nil"/>
              <w:left w:val="nil"/>
              <w:bottom w:val="nil"/>
              <w:right w:val="nil"/>
            </w:tcBorders>
            <w:shd w:val="clear" w:color="auto" w:fill="auto"/>
            <w:noWrap/>
            <w:vAlign w:val="bottom"/>
            <w:hideMark/>
          </w:tcPr>
          <w:p w14:paraId="1AC892F8"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13</w:t>
            </w:r>
          </w:p>
        </w:tc>
        <w:tc>
          <w:tcPr>
            <w:tcW w:w="2980" w:type="dxa"/>
            <w:tcBorders>
              <w:top w:val="nil"/>
              <w:left w:val="nil"/>
              <w:bottom w:val="nil"/>
              <w:right w:val="nil"/>
            </w:tcBorders>
            <w:shd w:val="clear" w:color="auto" w:fill="auto"/>
            <w:noWrap/>
            <w:vAlign w:val="bottom"/>
            <w:hideMark/>
          </w:tcPr>
          <w:p w14:paraId="1BBAF43C"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Buttercup Ln</w:t>
            </w:r>
          </w:p>
        </w:tc>
        <w:tc>
          <w:tcPr>
            <w:tcW w:w="2700" w:type="dxa"/>
            <w:tcBorders>
              <w:top w:val="nil"/>
              <w:left w:val="nil"/>
              <w:bottom w:val="nil"/>
              <w:right w:val="nil"/>
            </w:tcBorders>
            <w:shd w:val="clear" w:color="auto" w:fill="auto"/>
            <w:noWrap/>
            <w:vAlign w:val="bottom"/>
            <w:hideMark/>
          </w:tcPr>
          <w:p w14:paraId="6E3867DA"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13561121"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4874C3DE"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12.A-3-8</w:t>
            </w:r>
          </w:p>
        </w:tc>
        <w:tc>
          <w:tcPr>
            <w:tcW w:w="760" w:type="dxa"/>
            <w:tcBorders>
              <w:top w:val="nil"/>
              <w:left w:val="nil"/>
              <w:bottom w:val="nil"/>
              <w:right w:val="nil"/>
            </w:tcBorders>
            <w:shd w:val="clear" w:color="auto" w:fill="auto"/>
            <w:noWrap/>
            <w:vAlign w:val="bottom"/>
            <w:hideMark/>
          </w:tcPr>
          <w:p w14:paraId="428B07FF"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6ABE8E23"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Buttercup Rd Tr 171B</w:t>
            </w:r>
          </w:p>
        </w:tc>
        <w:tc>
          <w:tcPr>
            <w:tcW w:w="2700" w:type="dxa"/>
            <w:tcBorders>
              <w:top w:val="nil"/>
              <w:left w:val="nil"/>
              <w:bottom w:val="nil"/>
              <w:right w:val="nil"/>
            </w:tcBorders>
            <w:shd w:val="clear" w:color="auto" w:fill="auto"/>
            <w:noWrap/>
            <w:vAlign w:val="bottom"/>
            <w:hideMark/>
          </w:tcPr>
          <w:p w14:paraId="2B5FC004"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03A7582E"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67DBD0E3"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12.A-2-6</w:t>
            </w:r>
          </w:p>
        </w:tc>
        <w:tc>
          <w:tcPr>
            <w:tcW w:w="760" w:type="dxa"/>
            <w:tcBorders>
              <w:top w:val="nil"/>
              <w:left w:val="nil"/>
              <w:bottom w:val="nil"/>
              <w:right w:val="nil"/>
            </w:tcBorders>
            <w:shd w:val="clear" w:color="auto" w:fill="auto"/>
            <w:noWrap/>
            <w:vAlign w:val="bottom"/>
            <w:hideMark/>
          </w:tcPr>
          <w:p w14:paraId="76E9939D"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2</w:t>
            </w:r>
          </w:p>
        </w:tc>
        <w:tc>
          <w:tcPr>
            <w:tcW w:w="2980" w:type="dxa"/>
            <w:tcBorders>
              <w:top w:val="nil"/>
              <w:left w:val="nil"/>
              <w:bottom w:val="nil"/>
              <w:right w:val="nil"/>
            </w:tcBorders>
            <w:shd w:val="clear" w:color="auto" w:fill="auto"/>
            <w:noWrap/>
            <w:vAlign w:val="bottom"/>
            <w:hideMark/>
          </w:tcPr>
          <w:p w14:paraId="79D0F79A"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w:t>
            </w:r>
          </w:p>
        </w:tc>
        <w:tc>
          <w:tcPr>
            <w:tcW w:w="2700" w:type="dxa"/>
            <w:tcBorders>
              <w:top w:val="nil"/>
              <w:left w:val="nil"/>
              <w:bottom w:val="nil"/>
              <w:right w:val="nil"/>
            </w:tcBorders>
            <w:shd w:val="clear" w:color="auto" w:fill="auto"/>
            <w:noWrap/>
            <w:vAlign w:val="bottom"/>
            <w:hideMark/>
          </w:tcPr>
          <w:p w14:paraId="60B7BBAA"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24263DB5"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45EE9402"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12.A-2-8</w:t>
            </w:r>
          </w:p>
        </w:tc>
        <w:tc>
          <w:tcPr>
            <w:tcW w:w="760" w:type="dxa"/>
            <w:tcBorders>
              <w:top w:val="nil"/>
              <w:left w:val="nil"/>
              <w:bottom w:val="nil"/>
              <w:right w:val="nil"/>
            </w:tcBorders>
            <w:shd w:val="clear" w:color="auto" w:fill="auto"/>
            <w:noWrap/>
            <w:vAlign w:val="bottom"/>
            <w:hideMark/>
          </w:tcPr>
          <w:p w14:paraId="6CB0EC83"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14</w:t>
            </w:r>
          </w:p>
        </w:tc>
        <w:tc>
          <w:tcPr>
            <w:tcW w:w="2980" w:type="dxa"/>
            <w:tcBorders>
              <w:top w:val="nil"/>
              <w:left w:val="nil"/>
              <w:bottom w:val="nil"/>
              <w:right w:val="nil"/>
            </w:tcBorders>
            <w:shd w:val="clear" w:color="auto" w:fill="auto"/>
            <w:noWrap/>
            <w:vAlign w:val="bottom"/>
            <w:hideMark/>
          </w:tcPr>
          <w:p w14:paraId="5A6E4AFC"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w:t>
            </w:r>
          </w:p>
        </w:tc>
        <w:tc>
          <w:tcPr>
            <w:tcW w:w="2700" w:type="dxa"/>
            <w:tcBorders>
              <w:top w:val="nil"/>
              <w:left w:val="nil"/>
              <w:bottom w:val="nil"/>
              <w:right w:val="nil"/>
            </w:tcBorders>
            <w:shd w:val="clear" w:color="auto" w:fill="auto"/>
            <w:noWrap/>
            <w:vAlign w:val="bottom"/>
            <w:hideMark/>
          </w:tcPr>
          <w:p w14:paraId="543F86E1"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2410F883"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6A1A05AB"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12.A-1-8</w:t>
            </w:r>
          </w:p>
        </w:tc>
        <w:tc>
          <w:tcPr>
            <w:tcW w:w="760" w:type="dxa"/>
            <w:tcBorders>
              <w:top w:val="nil"/>
              <w:left w:val="nil"/>
              <w:bottom w:val="nil"/>
              <w:right w:val="nil"/>
            </w:tcBorders>
            <w:shd w:val="clear" w:color="auto" w:fill="auto"/>
            <w:noWrap/>
            <w:vAlign w:val="bottom"/>
            <w:hideMark/>
          </w:tcPr>
          <w:p w14:paraId="035864D0"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7120446B"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 Tr 171A</w:t>
            </w:r>
          </w:p>
        </w:tc>
        <w:tc>
          <w:tcPr>
            <w:tcW w:w="2700" w:type="dxa"/>
            <w:tcBorders>
              <w:top w:val="nil"/>
              <w:left w:val="nil"/>
              <w:bottom w:val="nil"/>
              <w:right w:val="nil"/>
            </w:tcBorders>
            <w:shd w:val="clear" w:color="auto" w:fill="auto"/>
            <w:noWrap/>
            <w:vAlign w:val="bottom"/>
            <w:hideMark/>
          </w:tcPr>
          <w:p w14:paraId="7DEDBA4C"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4DF68691"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3A1A79A7"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12.A-1-9</w:t>
            </w:r>
          </w:p>
        </w:tc>
        <w:tc>
          <w:tcPr>
            <w:tcW w:w="760" w:type="dxa"/>
            <w:tcBorders>
              <w:top w:val="nil"/>
              <w:left w:val="nil"/>
              <w:bottom w:val="nil"/>
              <w:right w:val="nil"/>
            </w:tcBorders>
            <w:shd w:val="clear" w:color="auto" w:fill="auto"/>
            <w:noWrap/>
            <w:vAlign w:val="bottom"/>
            <w:hideMark/>
          </w:tcPr>
          <w:p w14:paraId="24B9E11F"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69</w:t>
            </w:r>
          </w:p>
        </w:tc>
        <w:tc>
          <w:tcPr>
            <w:tcW w:w="2980" w:type="dxa"/>
            <w:tcBorders>
              <w:top w:val="nil"/>
              <w:left w:val="nil"/>
              <w:bottom w:val="nil"/>
              <w:right w:val="nil"/>
            </w:tcBorders>
            <w:shd w:val="clear" w:color="auto" w:fill="auto"/>
            <w:noWrap/>
            <w:vAlign w:val="bottom"/>
            <w:hideMark/>
          </w:tcPr>
          <w:p w14:paraId="09FE39DB"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Lake Side Dr</w:t>
            </w:r>
          </w:p>
        </w:tc>
        <w:tc>
          <w:tcPr>
            <w:tcW w:w="2700" w:type="dxa"/>
            <w:tcBorders>
              <w:top w:val="nil"/>
              <w:left w:val="nil"/>
              <w:bottom w:val="nil"/>
              <w:right w:val="nil"/>
            </w:tcBorders>
            <w:shd w:val="clear" w:color="auto" w:fill="auto"/>
            <w:noWrap/>
            <w:vAlign w:val="bottom"/>
            <w:hideMark/>
          </w:tcPr>
          <w:p w14:paraId="78FE46FE"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1221B538"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0595521B"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12.A-1-7</w:t>
            </w:r>
          </w:p>
        </w:tc>
        <w:tc>
          <w:tcPr>
            <w:tcW w:w="760" w:type="dxa"/>
            <w:tcBorders>
              <w:top w:val="nil"/>
              <w:left w:val="nil"/>
              <w:bottom w:val="nil"/>
              <w:right w:val="nil"/>
            </w:tcBorders>
            <w:shd w:val="clear" w:color="auto" w:fill="auto"/>
            <w:noWrap/>
            <w:vAlign w:val="bottom"/>
            <w:hideMark/>
          </w:tcPr>
          <w:p w14:paraId="4C7B78BA"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13</w:t>
            </w:r>
          </w:p>
        </w:tc>
        <w:tc>
          <w:tcPr>
            <w:tcW w:w="2980" w:type="dxa"/>
            <w:tcBorders>
              <w:top w:val="nil"/>
              <w:left w:val="nil"/>
              <w:bottom w:val="nil"/>
              <w:right w:val="nil"/>
            </w:tcBorders>
            <w:shd w:val="clear" w:color="auto" w:fill="auto"/>
            <w:noWrap/>
            <w:vAlign w:val="bottom"/>
            <w:hideMark/>
          </w:tcPr>
          <w:p w14:paraId="37D343C6"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w:t>
            </w:r>
          </w:p>
        </w:tc>
        <w:tc>
          <w:tcPr>
            <w:tcW w:w="2700" w:type="dxa"/>
            <w:tcBorders>
              <w:top w:val="nil"/>
              <w:left w:val="nil"/>
              <w:bottom w:val="nil"/>
              <w:right w:val="nil"/>
            </w:tcBorders>
            <w:shd w:val="clear" w:color="auto" w:fill="auto"/>
            <w:noWrap/>
            <w:vAlign w:val="bottom"/>
            <w:hideMark/>
          </w:tcPr>
          <w:p w14:paraId="3EDBD25B"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4CC05204"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3231D5C0"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12.A-1-6</w:t>
            </w:r>
          </w:p>
        </w:tc>
        <w:tc>
          <w:tcPr>
            <w:tcW w:w="760" w:type="dxa"/>
            <w:tcBorders>
              <w:top w:val="nil"/>
              <w:left w:val="nil"/>
              <w:bottom w:val="nil"/>
              <w:right w:val="nil"/>
            </w:tcBorders>
            <w:shd w:val="clear" w:color="auto" w:fill="auto"/>
            <w:noWrap/>
            <w:vAlign w:val="bottom"/>
            <w:hideMark/>
          </w:tcPr>
          <w:p w14:paraId="3CE1E744"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4171DE3D"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w:t>
            </w:r>
          </w:p>
        </w:tc>
        <w:tc>
          <w:tcPr>
            <w:tcW w:w="2700" w:type="dxa"/>
            <w:tcBorders>
              <w:top w:val="nil"/>
              <w:left w:val="nil"/>
              <w:bottom w:val="nil"/>
              <w:right w:val="nil"/>
            </w:tcBorders>
            <w:shd w:val="clear" w:color="auto" w:fill="auto"/>
            <w:noWrap/>
            <w:vAlign w:val="bottom"/>
            <w:hideMark/>
          </w:tcPr>
          <w:p w14:paraId="4867AF63"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3B8423B9"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09173042"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12.A-1-5</w:t>
            </w:r>
          </w:p>
        </w:tc>
        <w:tc>
          <w:tcPr>
            <w:tcW w:w="760" w:type="dxa"/>
            <w:tcBorders>
              <w:top w:val="nil"/>
              <w:left w:val="nil"/>
              <w:bottom w:val="nil"/>
              <w:right w:val="nil"/>
            </w:tcBorders>
            <w:shd w:val="clear" w:color="auto" w:fill="auto"/>
            <w:noWrap/>
            <w:vAlign w:val="bottom"/>
            <w:hideMark/>
          </w:tcPr>
          <w:p w14:paraId="59A30E6B"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19</w:t>
            </w:r>
          </w:p>
        </w:tc>
        <w:tc>
          <w:tcPr>
            <w:tcW w:w="2980" w:type="dxa"/>
            <w:tcBorders>
              <w:top w:val="nil"/>
              <w:left w:val="nil"/>
              <w:bottom w:val="nil"/>
              <w:right w:val="nil"/>
            </w:tcBorders>
            <w:shd w:val="clear" w:color="auto" w:fill="auto"/>
            <w:noWrap/>
            <w:vAlign w:val="bottom"/>
            <w:hideMark/>
          </w:tcPr>
          <w:p w14:paraId="5F6D12C9"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Aster Rd</w:t>
            </w:r>
          </w:p>
        </w:tc>
        <w:tc>
          <w:tcPr>
            <w:tcW w:w="2700" w:type="dxa"/>
            <w:tcBorders>
              <w:top w:val="nil"/>
              <w:left w:val="nil"/>
              <w:bottom w:val="nil"/>
              <w:right w:val="nil"/>
            </w:tcBorders>
            <w:shd w:val="clear" w:color="auto" w:fill="auto"/>
            <w:noWrap/>
            <w:vAlign w:val="bottom"/>
            <w:hideMark/>
          </w:tcPr>
          <w:p w14:paraId="767682C8"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5F90A6F1"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575B4DCB"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12.-1-46</w:t>
            </w:r>
          </w:p>
        </w:tc>
        <w:tc>
          <w:tcPr>
            <w:tcW w:w="760" w:type="dxa"/>
            <w:tcBorders>
              <w:top w:val="nil"/>
              <w:left w:val="nil"/>
              <w:bottom w:val="nil"/>
              <w:right w:val="nil"/>
            </w:tcBorders>
            <w:shd w:val="clear" w:color="auto" w:fill="auto"/>
            <w:noWrap/>
            <w:vAlign w:val="bottom"/>
            <w:hideMark/>
          </w:tcPr>
          <w:p w14:paraId="64C43990"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57</w:t>
            </w:r>
          </w:p>
        </w:tc>
        <w:tc>
          <w:tcPr>
            <w:tcW w:w="2980" w:type="dxa"/>
            <w:tcBorders>
              <w:top w:val="nil"/>
              <w:left w:val="nil"/>
              <w:bottom w:val="nil"/>
              <w:right w:val="nil"/>
            </w:tcBorders>
            <w:shd w:val="clear" w:color="auto" w:fill="auto"/>
            <w:noWrap/>
            <w:vAlign w:val="bottom"/>
            <w:hideMark/>
          </w:tcPr>
          <w:p w14:paraId="56E13AD4"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199AB7FA"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6E204C0B"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4B616370"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12.-1-45</w:t>
            </w:r>
          </w:p>
        </w:tc>
        <w:tc>
          <w:tcPr>
            <w:tcW w:w="760" w:type="dxa"/>
            <w:tcBorders>
              <w:top w:val="nil"/>
              <w:left w:val="nil"/>
              <w:bottom w:val="nil"/>
              <w:right w:val="nil"/>
            </w:tcBorders>
            <w:shd w:val="clear" w:color="auto" w:fill="auto"/>
            <w:noWrap/>
            <w:vAlign w:val="bottom"/>
            <w:hideMark/>
          </w:tcPr>
          <w:p w14:paraId="72308B23"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61</w:t>
            </w:r>
          </w:p>
        </w:tc>
        <w:tc>
          <w:tcPr>
            <w:tcW w:w="2980" w:type="dxa"/>
            <w:tcBorders>
              <w:top w:val="nil"/>
              <w:left w:val="nil"/>
              <w:bottom w:val="nil"/>
              <w:right w:val="nil"/>
            </w:tcBorders>
            <w:shd w:val="clear" w:color="auto" w:fill="auto"/>
            <w:noWrap/>
            <w:vAlign w:val="bottom"/>
            <w:hideMark/>
          </w:tcPr>
          <w:p w14:paraId="4B56BA8C"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593F5803"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2CDDB1A8"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681243D8"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12.-1-43</w:t>
            </w:r>
          </w:p>
        </w:tc>
        <w:tc>
          <w:tcPr>
            <w:tcW w:w="760" w:type="dxa"/>
            <w:tcBorders>
              <w:top w:val="nil"/>
              <w:left w:val="nil"/>
              <w:bottom w:val="nil"/>
              <w:right w:val="nil"/>
            </w:tcBorders>
            <w:shd w:val="clear" w:color="auto" w:fill="auto"/>
            <w:noWrap/>
            <w:vAlign w:val="bottom"/>
            <w:hideMark/>
          </w:tcPr>
          <w:p w14:paraId="1FC1AD6E"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69</w:t>
            </w:r>
          </w:p>
        </w:tc>
        <w:tc>
          <w:tcPr>
            <w:tcW w:w="2980" w:type="dxa"/>
            <w:tcBorders>
              <w:top w:val="nil"/>
              <w:left w:val="nil"/>
              <w:bottom w:val="nil"/>
              <w:right w:val="nil"/>
            </w:tcBorders>
            <w:shd w:val="clear" w:color="auto" w:fill="auto"/>
            <w:noWrap/>
            <w:vAlign w:val="bottom"/>
            <w:hideMark/>
          </w:tcPr>
          <w:p w14:paraId="64272761"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4D1EACF3"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5D0867D5"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4FF54988"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12.-1-44</w:t>
            </w:r>
          </w:p>
        </w:tc>
        <w:tc>
          <w:tcPr>
            <w:tcW w:w="760" w:type="dxa"/>
            <w:tcBorders>
              <w:top w:val="nil"/>
              <w:left w:val="nil"/>
              <w:bottom w:val="nil"/>
              <w:right w:val="nil"/>
            </w:tcBorders>
            <w:shd w:val="clear" w:color="auto" w:fill="auto"/>
            <w:noWrap/>
            <w:vAlign w:val="bottom"/>
            <w:hideMark/>
          </w:tcPr>
          <w:p w14:paraId="1012B589"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65</w:t>
            </w:r>
          </w:p>
        </w:tc>
        <w:tc>
          <w:tcPr>
            <w:tcW w:w="2980" w:type="dxa"/>
            <w:tcBorders>
              <w:top w:val="nil"/>
              <w:left w:val="nil"/>
              <w:bottom w:val="nil"/>
              <w:right w:val="nil"/>
            </w:tcBorders>
            <w:shd w:val="clear" w:color="auto" w:fill="auto"/>
            <w:noWrap/>
            <w:vAlign w:val="bottom"/>
            <w:hideMark/>
          </w:tcPr>
          <w:p w14:paraId="38CAF50E"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5D27DAF9"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370D76F5"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26844D5E"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12.-1-47</w:t>
            </w:r>
          </w:p>
        </w:tc>
        <w:tc>
          <w:tcPr>
            <w:tcW w:w="760" w:type="dxa"/>
            <w:tcBorders>
              <w:top w:val="nil"/>
              <w:left w:val="nil"/>
              <w:bottom w:val="nil"/>
              <w:right w:val="nil"/>
            </w:tcBorders>
            <w:shd w:val="clear" w:color="auto" w:fill="auto"/>
            <w:noWrap/>
            <w:vAlign w:val="bottom"/>
            <w:hideMark/>
          </w:tcPr>
          <w:p w14:paraId="3C98D3B5"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53</w:t>
            </w:r>
          </w:p>
        </w:tc>
        <w:tc>
          <w:tcPr>
            <w:tcW w:w="2980" w:type="dxa"/>
            <w:tcBorders>
              <w:top w:val="nil"/>
              <w:left w:val="nil"/>
              <w:bottom w:val="nil"/>
              <w:right w:val="nil"/>
            </w:tcBorders>
            <w:shd w:val="clear" w:color="auto" w:fill="auto"/>
            <w:noWrap/>
            <w:vAlign w:val="bottom"/>
            <w:hideMark/>
          </w:tcPr>
          <w:p w14:paraId="4DFEA84F"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3D8BCB92"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2AB0D4F5"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1A996375"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12.-1-48</w:t>
            </w:r>
          </w:p>
        </w:tc>
        <w:tc>
          <w:tcPr>
            <w:tcW w:w="760" w:type="dxa"/>
            <w:tcBorders>
              <w:top w:val="nil"/>
              <w:left w:val="nil"/>
              <w:bottom w:val="nil"/>
              <w:right w:val="nil"/>
            </w:tcBorders>
            <w:shd w:val="clear" w:color="auto" w:fill="auto"/>
            <w:noWrap/>
            <w:vAlign w:val="bottom"/>
            <w:hideMark/>
          </w:tcPr>
          <w:p w14:paraId="098939CD"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47</w:t>
            </w:r>
          </w:p>
        </w:tc>
        <w:tc>
          <w:tcPr>
            <w:tcW w:w="2980" w:type="dxa"/>
            <w:tcBorders>
              <w:top w:val="nil"/>
              <w:left w:val="nil"/>
              <w:bottom w:val="nil"/>
              <w:right w:val="nil"/>
            </w:tcBorders>
            <w:shd w:val="clear" w:color="auto" w:fill="auto"/>
            <w:noWrap/>
            <w:vAlign w:val="bottom"/>
            <w:hideMark/>
          </w:tcPr>
          <w:p w14:paraId="707B2D16"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407D8700"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77A04BE1"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5CE67931"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12.-1-49</w:t>
            </w:r>
          </w:p>
        </w:tc>
        <w:tc>
          <w:tcPr>
            <w:tcW w:w="760" w:type="dxa"/>
            <w:tcBorders>
              <w:top w:val="nil"/>
              <w:left w:val="nil"/>
              <w:bottom w:val="nil"/>
              <w:right w:val="nil"/>
            </w:tcBorders>
            <w:shd w:val="clear" w:color="auto" w:fill="auto"/>
            <w:noWrap/>
            <w:vAlign w:val="bottom"/>
            <w:hideMark/>
          </w:tcPr>
          <w:p w14:paraId="10C443DD"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41</w:t>
            </w:r>
          </w:p>
        </w:tc>
        <w:tc>
          <w:tcPr>
            <w:tcW w:w="2980" w:type="dxa"/>
            <w:tcBorders>
              <w:top w:val="nil"/>
              <w:left w:val="nil"/>
              <w:bottom w:val="nil"/>
              <w:right w:val="nil"/>
            </w:tcBorders>
            <w:shd w:val="clear" w:color="auto" w:fill="auto"/>
            <w:noWrap/>
            <w:vAlign w:val="bottom"/>
            <w:hideMark/>
          </w:tcPr>
          <w:p w14:paraId="546C40D0"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57FF48FF"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65D7D6FE"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5B8BF07F"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12.-1-50</w:t>
            </w:r>
          </w:p>
        </w:tc>
        <w:tc>
          <w:tcPr>
            <w:tcW w:w="760" w:type="dxa"/>
            <w:tcBorders>
              <w:top w:val="nil"/>
              <w:left w:val="nil"/>
              <w:bottom w:val="nil"/>
              <w:right w:val="nil"/>
            </w:tcBorders>
            <w:shd w:val="clear" w:color="auto" w:fill="auto"/>
            <w:noWrap/>
            <w:vAlign w:val="bottom"/>
            <w:hideMark/>
          </w:tcPr>
          <w:p w14:paraId="2296186C"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35</w:t>
            </w:r>
          </w:p>
        </w:tc>
        <w:tc>
          <w:tcPr>
            <w:tcW w:w="2980" w:type="dxa"/>
            <w:tcBorders>
              <w:top w:val="nil"/>
              <w:left w:val="nil"/>
              <w:bottom w:val="nil"/>
              <w:right w:val="nil"/>
            </w:tcBorders>
            <w:shd w:val="clear" w:color="auto" w:fill="auto"/>
            <w:noWrap/>
            <w:vAlign w:val="bottom"/>
            <w:hideMark/>
          </w:tcPr>
          <w:p w14:paraId="7333AA5E"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201BCEC3"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4B1C782C"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245FCB68"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12.-1-51</w:t>
            </w:r>
          </w:p>
        </w:tc>
        <w:tc>
          <w:tcPr>
            <w:tcW w:w="760" w:type="dxa"/>
            <w:tcBorders>
              <w:top w:val="nil"/>
              <w:left w:val="nil"/>
              <w:bottom w:val="nil"/>
              <w:right w:val="nil"/>
            </w:tcBorders>
            <w:shd w:val="clear" w:color="auto" w:fill="auto"/>
            <w:noWrap/>
            <w:vAlign w:val="bottom"/>
            <w:hideMark/>
          </w:tcPr>
          <w:p w14:paraId="0A0B154C"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33</w:t>
            </w:r>
          </w:p>
        </w:tc>
        <w:tc>
          <w:tcPr>
            <w:tcW w:w="2980" w:type="dxa"/>
            <w:tcBorders>
              <w:top w:val="nil"/>
              <w:left w:val="nil"/>
              <w:bottom w:val="nil"/>
              <w:right w:val="nil"/>
            </w:tcBorders>
            <w:shd w:val="clear" w:color="auto" w:fill="auto"/>
            <w:noWrap/>
            <w:vAlign w:val="bottom"/>
            <w:hideMark/>
          </w:tcPr>
          <w:p w14:paraId="663CC725"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44B0BBAB"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7A08D6C0"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1E3AFCCA"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12.-1-52</w:t>
            </w:r>
          </w:p>
        </w:tc>
        <w:tc>
          <w:tcPr>
            <w:tcW w:w="760" w:type="dxa"/>
            <w:tcBorders>
              <w:top w:val="nil"/>
              <w:left w:val="nil"/>
              <w:bottom w:val="nil"/>
              <w:right w:val="nil"/>
            </w:tcBorders>
            <w:shd w:val="clear" w:color="auto" w:fill="auto"/>
            <w:noWrap/>
            <w:vAlign w:val="bottom"/>
            <w:hideMark/>
          </w:tcPr>
          <w:p w14:paraId="58008BD3"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27</w:t>
            </w:r>
          </w:p>
        </w:tc>
        <w:tc>
          <w:tcPr>
            <w:tcW w:w="2980" w:type="dxa"/>
            <w:tcBorders>
              <w:top w:val="nil"/>
              <w:left w:val="nil"/>
              <w:bottom w:val="nil"/>
              <w:right w:val="nil"/>
            </w:tcBorders>
            <w:shd w:val="clear" w:color="auto" w:fill="auto"/>
            <w:noWrap/>
            <w:vAlign w:val="bottom"/>
            <w:hideMark/>
          </w:tcPr>
          <w:p w14:paraId="28011191"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4C0BC171"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64B36DFB"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402387A0"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12.-1-53</w:t>
            </w:r>
          </w:p>
        </w:tc>
        <w:tc>
          <w:tcPr>
            <w:tcW w:w="760" w:type="dxa"/>
            <w:tcBorders>
              <w:top w:val="nil"/>
              <w:left w:val="nil"/>
              <w:bottom w:val="nil"/>
              <w:right w:val="nil"/>
            </w:tcBorders>
            <w:shd w:val="clear" w:color="auto" w:fill="auto"/>
            <w:noWrap/>
            <w:vAlign w:val="bottom"/>
            <w:hideMark/>
          </w:tcPr>
          <w:p w14:paraId="2E16D2FA"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21</w:t>
            </w:r>
          </w:p>
        </w:tc>
        <w:tc>
          <w:tcPr>
            <w:tcW w:w="2980" w:type="dxa"/>
            <w:tcBorders>
              <w:top w:val="nil"/>
              <w:left w:val="nil"/>
              <w:bottom w:val="nil"/>
              <w:right w:val="nil"/>
            </w:tcBorders>
            <w:shd w:val="clear" w:color="auto" w:fill="auto"/>
            <w:noWrap/>
            <w:vAlign w:val="bottom"/>
            <w:hideMark/>
          </w:tcPr>
          <w:p w14:paraId="3CA89018"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29ACC94E"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695CC61C"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528F1C4F"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12.-1-55</w:t>
            </w:r>
          </w:p>
        </w:tc>
        <w:tc>
          <w:tcPr>
            <w:tcW w:w="760" w:type="dxa"/>
            <w:tcBorders>
              <w:top w:val="nil"/>
              <w:left w:val="nil"/>
              <w:bottom w:val="nil"/>
              <w:right w:val="nil"/>
            </w:tcBorders>
            <w:shd w:val="clear" w:color="auto" w:fill="auto"/>
            <w:noWrap/>
            <w:vAlign w:val="bottom"/>
            <w:hideMark/>
          </w:tcPr>
          <w:p w14:paraId="573DF2A4"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15</w:t>
            </w:r>
          </w:p>
        </w:tc>
        <w:tc>
          <w:tcPr>
            <w:tcW w:w="2980" w:type="dxa"/>
            <w:tcBorders>
              <w:top w:val="nil"/>
              <w:left w:val="nil"/>
              <w:bottom w:val="nil"/>
              <w:right w:val="nil"/>
            </w:tcBorders>
            <w:shd w:val="clear" w:color="auto" w:fill="auto"/>
            <w:noWrap/>
            <w:vAlign w:val="bottom"/>
            <w:hideMark/>
          </w:tcPr>
          <w:p w14:paraId="7E9265A6"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Maplewood Ave</w:t>
            </w:r>
          </w:p>
        </w:tc>
        <w:tc>
          <w:tcPr>
            <w:tcW w:w="2700" w:type="dxa"/>
            <w:tcBorders>
              <w:top w:val="nil"/>
              <w:left w:val="nil"/>
              <w:bottom w:val="nil"/>
              <w:right w:val="nil"/>
            </w:tcBorders>
            <w:shd w:val="clear" w:color="auto" w:fill="auto"/>
            <w:noWrap/>
            <w:vAlign w:val="bottom"/>
            <w:hideMark/>
          </w:tcPr>
          <w:p w14:paraId="51529CF8"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730DB592"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27290F38"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12.-1-58</w:t>
            </w:r>
          </w:p>
        </w:tc>
        <w:tc>
          <w:tcPr>
            <w:tcW w:w="760" w:type="dxa"/>
            <w:tcBorders>
              <w:top w:val="nil"/>
              <w:left w:val="nil"/>
              <w:bottom w:val="nil"/>
              <w:right w:val="nil"/>
            </w:tcBorders>
            <w:shd w:val="clear" w:color="auto" w:fill="auto"/>
            <w:noWrap/>
            <w:vAlign w:val="bottom"/>
            <w:hideMark/>
          </w:tcPr>
          <w:p w14:paraId="6D399229"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58</w:t>
            </w:r>
          </w:p>
        </w:tc>
        <w:tc>
          <w:tcPr>
            <w:tcW w:w="2980" w:type="dxa"/>
            <w:tcBorders>
              <w:top w:val="nil"/>
              <w:left w:val="nil"/>
              <w:bottom w:val="nil"/>
              <w:right w:val="nil"/>
            </w:tcBorders>
            <w:shd w:val="clear" w:color="auto" w:fill="auto"/>
            <w:noWrap/>
            <w:vAlign w:val="bottom"/>
            <w:hideMark/>
          </w:tcPr>
          <w:p w14:paraId="54A91F49" w14:textId="77777777" w:rsidR="00571F26" w:rsidRPr="002E01CE" w:rsidRDefault="00571F26" w:rsidP="00571F26">
            <w:pPr>
              <w:spacing w:after="0"/>
              <w:rPr>
                <w:rFonts w:eastAsia="Times New Roman" w:cs="Times New Roman"/>
                <w:sz w:val="19"/>
                <w:szCs w:val="19"/>
              </w:rPr>
            </w:pPr>
            <w:proofErr w:type="spellStart"/>
            <w:r w:rsidRPr="002E01CE">
              <w:rPr>
                <w:rFonts w:eastAsia="Times New Roman" w:cs="Times New Roman"/>
                <w:sz w:val="19"/>
                <w:szCs w:val="19"/>
              </w:rPr>
              <w:t>Karmel</w:t>
            </w:r>
            <w:proofErr w:type="spellEnd"/>
            <w:r w:rsidRPr="002E01CE">
              <w:rPr>
                <w:rFonts w:eastAsia="Times New Roman" w:cs="Times New Roman"/>
                <w:sz w:val="19"/>
                <w:szCs w:val="19"/>
              </w:rPr>
              <w:t>-Jacobs Rd</w:t>
            </w:r>
          </w:p>
        </w:tc>
        <w:tc>
          <w:tcPr>
            <w:tcW w:w="2700" w:type="dxa"/>
            <w:tcBorders>
              <w:top w:val="nil"/>
              <w:left w:val="nil"/>
              <w:bottom w:val="nil"/>
              <w:right w:val="nil"/>
            </w:tcBorders>
            <w:shd w:val="clear" w:color="auto" w:fill="auto"/>
            <w:noWrap/>
            <w:vAlign w:val="bottom"/>
            <w:hideMark/>
          </w:tcPr>
          <w:p w14:paraId="77221F0A"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2FC2A384"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6FFB9474"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12.-1-59</w:t>
            </w:r>
          </w:p>
        </w:tc>
        <w:tc>
          <w:tcPr>
            <w:tcW w:w="760" w:type="dxa"/>
            <w:tcBorders>
              <w:top w:val="nil"/>
              <w:left w:val="nil"/>
              <w:bottom w:val="nil"/>
              <w:right w:val="nil"/>
            </w:tcBorders>
            <w:shd w:val="clear" w:color="auto" w:fill="auto"/>
            <w:noWrap/>
            <w:vAlign w:val="bottom"/>
            <w:hideMark/>
          </w:tcPr>
          <w:p w14:paraId="217B0E12"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60</w:t>
            </w:r>
          </w:p>
        </w:tc>
        <w:tc>
          <w:tcPr>
            <w:tcW w:w="2980" w:type="dxa"/>
            <w:tcBorders>
              <w:top w:val="nil"/>
              <w:left w:val="nil"/>
              <w:bottom w:val="nil"/>
              <w:right w:val="nil"/>
            </w:tcBorders>
            <w:shd w:val="clear" w:color="auto" w:fill="auto"/>
            <w:noWrap/>
            <w:vAlign w:val="bottom"/>
            <w:hideMark/>
          </w:tcPr>
          <w:p w14:paraId="08D7799F" w14:textId="77777777" w:rsidR="00571F26" w:rsidRPr="002E01CE" w:rsidRDefault="00571F26" w:rsidP="00571F26">
            <w:pPr>
              <w:spacing w:after="0"/>
              <w:rPr>
                <w:rFonts w:eastAsia="Times New Roman" w:cs="Times New Roman"/>
                <w:sz w:val="19"/>
                <w:szCs w:val="19"/>
              </w:rPr>
            </w:pPr>
            <w:proofErr w:type="spellStart"/>
            <w:r w:rsidRPr="002E01CE">
              <w:rPr>
                <w:rFonts w:eastAsia="Times New Roman" w:cs="Times New Roman"/>
                <w:sz w:val="19"/>
                <w:szCs w:val="19"/>
              </w:rPr>
              <w:t>Karmel</w:t>
            </w:r>
            <w:proofErr w:type="spellEnd"/>
            <w:r w:rsidRPr="002E01CE">
              <w:rPr>
                <w:rFonts w:eastAsia="Times New Roman" w:cs="Times New Roman"/>
                <w:sz w:val="19"/>
                <w:szCs w:val="19"/>
              </w:rPr>
              <w:t xml:space="preserve"> &amp; Jacobs Rd</w:t>
            </w:r>
          </w:p>
        </w:tc>
        <w:tc>
          <w:tcPr>
            <w:tcW w:w="2700" w:type="dxa"/>
            <w:tcBorders>
              <w:top w:val="nil"/>
              <w:left w:val="nil"/>
              <w:bottom w:val="nil"/>
              <w:right w:val="nil"/>
            </w:tcBorders>
            <w:shd w:val="clear" w:color="auto" w:fill="auto"/>
            <w:noWrap/>
            <w:vAlign w:val="bottom"/>
            <w:hideMark/>
          </w:tcPr>
          <w:p w14:paraId="4D617B43"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r w:rsidR="00571F26" w:rsidRPr="002E01CE" w14:paraId="56ECF832" w14:textId="77777777" w:rsidTr="00571F26">
        <w:trPr>
          <w:trHeight w:val="216"/>
          <w:jc w:val="center"/>
        </w:trPr>
        <w:tc>
          <w:tcPr>
            <w:tcW w:w="1480" w:type="dxa"/>
            <w:tcBorders>
              <w:top w:val="nil"/>
              <w:left w:val="nil"/>
              <w:bottom w:val="nil"/>
              <w:right w:val="nil"/>
            </w:tcBorders>
            <w:shd w:val="clear" w:color="auto" w:fill="auto"/>
            <w:noWrap/>
            <w:vAlign w:val="bottom"/>
            <w:hideMark/>
          </w:tcPr>
          <w:p w14:paraId="5907C130" w14:textId="77777777" w:rsidR="00571F26" w:rsidRPr="002E01CE" w:rsidRDefault="00571F26" w:rsidP="00571F26">
            <w:pPr>
              <w:spacing w:after="0"/>
              <w:jc w:val="center"/>
              <w:rPr>
                <w:rFonts w:eastAsia="Times New Roman" w:cs="Times New Roman"/>
                <w:sz w:val="19"/>
                <w:szCs w:val="19"/>
              </w:rPr>
            </w:pPr>
            <w:r w:rsidRPr="002E01CE">
              <w:rPr>
                <w:rFonts w:eastAsia="Times New Roman" w:cs="Times New Roman"/>
                <w:sz w:val="19"/>
                <w:szCs w:val="19"/>
              </w:rPr>
              <w:t>12.-1-61</w:t>
            </w:r>
          </w:p>
        </w:tc>
        <w:tc>
          <w:tcPr>
            <w:tcW w:w="760" w:type="dxa"/>
            <w:tcBorders>
              <w:top w:val="nil"/>
              <w:left w:val="nil"/>
              <w:bottom w:val="nil"/>
              <w:right w:val="nil"/>
            </w:tcBorders>
            <w:shd w:val="clear" w:color="auto" w:fill="auto"/>
            <w:noWrap/>
            <w:vAlign w:val="bottom"/>
            <w:hideMark/>
          </w:tcPr>
          <w:p w14:paraId="198B3E29" w14:textId="77777777" w:rsidR="00571F26" w:rsidRPr="002E01CE" w:rsidRDefault="00571F26" w:rsidP="00571F26">
            <w:pPr>
              <w:spacing w:after="0"/>
              <w:jc w:val="center"/>
              <w:rPr>
                <w:rFonts w:eastAsia="Times New Roman" w:cs="Times New Roman"/>
                <w:sz w:val="19"/>
                <w:szCs w:val="19"/>
              </w:rPr>
            </w:pPr>
          </w:p>
        </w:tc>
        <w:tc>
          <w:tcPr>
            <w:tcW w:w="2980" w:type="dxa"/>
            <w:tcBorders>
              <w:top w:val="nil"/>
              <w:left w:val="nil"/>
              <w:bottom w:val="nil"/>
              <w:right w:val="nil"/>
            </w:tcBorders>
            <w:shd w:val="clear" w:color="auto" w:fill="auto"/>
            <w:noWrap/>
            <w:vAlign w:val="bottom"/>
            <w:hideMark/>
          </w:tcPr>
          <w:p w14:paraId="0DDC57B4"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Jacobs Rd Tr 58</w:t>
            </w:r>
          </w:p>
        </w:tc>
        <w:tc>
          <w:tcPr>
            <w:tcW w:w="2700" w:type="dxa"/>
            <w:tcBorders>
              <w:top w:val="nil"/>
              <w:left w:val="nil"/>
              <w:bottom w:val="nil"/>
              <w:right w:val="nil"/>
            </w:tcBorders>
            <w:shd w:val="clear" w:color="auto" w:fill="auto"/>
            <w:noWrap/>
            <w:vAlign w:val="bottom"/>
            <w:hideMark/>
          </w:tcPr>
          <w:p w14:paraId="591D5FB1" w14:textId="77777777" w:rsidR="00571F26" w:rsidRPr="002E01CE" w:rsidRDefault="00571F26" w:rsidP="00571F26">
            <w:pPr>
              <w:spacing w:after="0"/>
              <w:rPr>
                <w:rFonts w:eastAsia="Times New Roman" w:cs="Times New Roman"/>
                <w:sz w:val="19"/>
                <w:szCs w:val="19"/>
              </w:rPr>
            </w:pPr>
            <w:r w:rsidRPr="002E01CE">
              <w:rPr>
                <w:rFonts w:eastAsia="Times New Roman" w:cs="Times New Roman"/>
                <w:sz w:val="19"/>
                <w:szCs w:val="19"/>
              </w:rPr>
              <w:t>Loch Sheldrake, NY</w:t>
            </w:r>
          </w:p>
        </w:tc>
      </w:tr>
    </w:tbl>
    <w:p w14:paraId="56242D38" w14:textId="77777777" w:rsidR="00571F26" w:rsidRPr="000871EF" w:rsidRDefault="00571F26" w:rsidP="00571F26">
      <w:pPr>
        <w:pStyle w:val="BodyTextFirstIndent"/>
        <w:jc w:val="center"/>
        <w:rPr>
          <w:b/>
          <w:bCs/>
          <w:sz w:val="32"/>
          <w:szCs w:val="24"/>
        </w:rPr>
      </w:pPr>
      <w:r w:rsidRPr="000871EF">
        <w:rPr>
          <w:b/>
          <w:bCs/>
          <w:sz w:val="32"/>
          <w:szCs w:val="24"/>
        </w:rPr>
        <w:t xml:space="preserve">EXHIBIT </w:t>
      </w:r>
      <w:r>
        <w:rPr>
          <w:b/>
          <w:bCs/>
          <w:sz w:val="32"/>
          <w:szCs w:val="24"/>
        </w:rPr>
        <w:t>C</w:t>
      </w:r>
    </w:p>
    <w:sectPr w:rsidR="00571F26" w:rsidRPr="000871E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739F" w14:textId="77777777" w:rsidR="009F1BC7" w:rsidRDefault="009F1BC7" w:rsidP="009F1BC7">
      <w:pPr>
        <w:spacing w:after="0"/>
      </w:pPr>
      <w:r>
        <w:separator/>
      </w:r>
    </w:p>
  </w:endnote>
  <w:endnote w:type="continuationSeparator" w:id="0">
    <w:p w14:paraId="3A1698F8" w14:textId="77777777" w:rsidR="009F1BC7" w:rsidRDefault="009F1BC7" w:rsidP="009F1B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0D83" w14:textId="4EFE91DC" w:rsidR="009F1BC7" w:rsidRPr="009F1BC7" w:rsidRDefault="009F1BC7">
    <w:pPr>
      <w:pStyle w:val="Footer"/>
      <w:rPr>
        <w:sz w:val="18"/>
        <w:szCs w:val="18"/>
      </w:rPr>
    </w:pPr>
    <w:r w:rsidRPr="009F1BC7">
      <w:rPr>
        <w:sz w:val="18"/>
        <w:szCs w:val="18"/>
      </w:rPr>
      <w:fldChar w:fldCharType="begin"/>
    </w:r>
    <w:r w:rsidRPr="009F1BC7">
      <w:rPr>
        <w:sz w:val="18"/>
        <w:szCs w:val="18"/>
      </w:rPr>
      <w:instrText xml:space="preserve"> FILENAME \p \* MERGEFORMAT </w:instrText>
    </w:r>
    <w:r w:rsidRPr="009F1BC7">
      <w:rPr>
        <w:sz w:val="18"/>
        <w:szCs w:val="18"/>
      </w:rPr>
      <w:fldChar w:fldCharType="separate"/>
    </w:r>
    <w:r w:rsidRPr="009F1BC7">
      <w:rPr>
        <w:noProof/>
        <w:sz w:val="18"/>
        <w:szCs w:val="18"/>
      </w:rPr>
      <w:t>F:\DOCS\15160\021\1TL3483.DOCX</w:t>
    </w:r>
    <w:r w:rsidRPr="009F1BC7">
      <w:rPr>
        <w:sz w:val="18"/>
        <w:szCs w:val="18"/>
      </w:rPr>
      <w:fldChar w:fldCharType="end"/>
    </w:r>
    <w:r w:rsidRPr="009F1BC7">
      <w:rPr>
        <w:sz w:val="18"/>
        <w:szCs w:val="18"/>
      </w:rPr>
      <w:t>-JB</w:t>
    </w:r>
    <w:r w:rsidR="000871EF">
      <w:rPr>
        <w:sz w:val="18"/>
        <w:szCs w:val="18"/>
      </w:rPr>
      <w:tab/>
    </w:r>
    <w:r w:rsidR="000871EF">
      <w:rPr>
        <w:sz w:val="18"/>
        <w:szCs w:val="18"/>
      </w:rPr>
      <w:tab/>
    </w:r>
    <w:r w:rsidR="000871EF" w:rsidRPr="000871EF">
      <w:rPr>
        <w:sz w:val="18"/>
        <w:szCs w:val="18"/>
      </w:rPr>
      <w:fldChar w:fldCharType="begin"/>
    </w:r>
    <w:r w:rsidR="000871EF" w:rsidRPr="000871EF">
      <w:rPr>
        <w:sz w:val="18"/>
        <w:szCs w:val="18"/>
      </w:rPr>
      <w:instrText xml:space="preserve"> PAGE   \* MERGEFORMAT </w:instrText>
    </w:r>
    <w:r w:rsidR="000871EF" w:rsidRPr="000871EF">
      <w:rPr>
        <w:sz w:val="18"/>
        <w:szCs w:val="18"/>
      </w:rPr>
      <w:fldChar w:fldCharType="separate"/>
    </w:r>
    <w:r w:rsidR="000871EF" w:rsidRPr="000871EF">
      <w:rPr>
        <w:noProof/>
        <w:sz w:val="18"/>
        <w:szCs w:val="18"/>
      </w:rPr>
      <w:t>1</w:t>
    </w:r>
    <w:r w:rsidR="000871EF" w:rsidRPr="000871E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B2FA" w14:textId="77777777" w:rsidR="009F1BC7" w:rsidRDefault="009F1BC7" w:rsidP="009F1BC7">
      <w:pPr>
        <w:spacing w:after="0"/>
      </w:pPr>
      <w:r>
        <w:separator/>
      </w:r>
    </w:p>
  </w:footnote>
  <w:footnote w:type="continuationSeparator" w:id="0">
    <w:p w14:paraId="160B8FE4" w14:textId="77777777" w:rsidR="009F1BC7" w:rsidRDefault="009F1BC7" w:rsidP="009F1B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104401C"/>
    <w:lvl w:ilvl="0">
      <w:start w:val="1"/>
      <w:numFmt w:val="lowerLetter"/>
      <w:pStyle w:val="ListNumber2"/>
      <w:lvlText w:val="%1."/>
      <w:lvlJc w:val="left"/>
      <w:pPr>
        <w:ind w:left="720" w:hanging="360"/>
      </w:pPr>
      <w:rPr>
        <w:rFonts w:ascii="Times New Roman" w:hAnsi="Times New Roman" w:hint="default"/>
        <w:b w:val="0"/>
        <w:i w:val="0"/>
        <w:sz w:val="24"/>
      </w:rPr>
    </w:lvl>
  </w:abstractNum>
  <w:num w:numId="1" w16cid:durableId="549147921">
    <w:abstractNumId w:val="0"/>
  </w:num>
  <w:num w:numId="2" w16cid:durableId="207311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94"/>
    <w:rsid w:val="000657AB"/>
    <w:rsid w:val="0008435A"/>
    <w:rsid w:val="000871EF"/>
    <w:rsid w:val="001311FE"/>
    <w:rsid w:val="00237DF4"/>
    <w:rsid w:val="002E01CE"/>
    <w:rsid w:val="00403E08"/>
    <w:rsid w:val="0043212E"/>
    <w:rsid w:val="004B0AFF"/>
    <w:rsid w:val="004B23D0"/>
    <w:rsid w:val="004C7BC6"/>
    <w:rsid w:val="004E35A3"/>
    <w:rsid w:val="00571F26"/>
    <w:rsid w:val="00721FE6"/>
    <w:rsid w:val="00785405"/>
    <w:rsid w:val="007D37E9"/>
    <w:rsid w:val="00896F84"/>
    <w:rsid w:val="00920517"/>
    <w:rsid w:val="009F1BC7"/>
    <w:rsid w:val="00A17980"/>
    <w:rsid w:val="00BC07B5"/>
    <w:rsid w:val="00C30F1E"/>
    <w:rsid w:val="00C40A6E"/>
    <w:rsid w:val="00CB16CB"/>
    <w:rsid w:val="00DC2163"/>
    <w:rsid w:val="00E957E1"/>
    <w:rsid w:val="00EA5508"/>
    <w:rsid w:val="00EC5194"/>
    <w:rsid w:val="00EF3DB6"/>
    <w:rsid w:val="00F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4DFB3"/>
  <w15:chartTrackingRefBased/>
  <w15:docId w15:val="{2A35AC5F-1150-4D73-94CC-7EB6519F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E08"/>
    <w:pPr>
      <w:spacing w:after="240" w:line="240" w:lineRule="auto"/>
    </w:pPr>
    <w:rPr>
      <w:rFonts w:ascii="Times New Roman" w:hAnsi="Times New Roman"/>
      <w:sz w:val="24"/>
    </w:rPr>
  </w:style>
  <w:style w:type="paragraph" w:styleId="Heading1">
    <w:name w:val="heading 1"/>
    <w:basedOn w:val="Normal"/>
    <w:next w:val="Normal"/>
    <w:link w:val="Heading1Char"/>
    <w:uiPriority w:val="9"/>
    <w:rsid w:val="004E35A3"/>
    <w:pPr>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E957E1"/>
  </w:style>
  <w:style w:type="character" w:customStyle="1" w:styleId="BodyTextChar">
    <w:name w:val="Body Text Char"/>
    <w:basedOn w:val="DefaultParagraphFont"/>
    <w:link w:val="BodyText"/>
    <w:uiPriority w:val="99"/>
    <w:rsid w:val="00E957E1"/>
    <w:rPr>
      <w:rFonts w:ascii="Times New Roman" w:hAnsi="Times New Roman"/>
      <w:sz w:val="24"/>
    </w:rPr>
  </w:style>
  <w:style w:type="paragraph" w:styleId="BodyTextFirstIndent">
    <w:name w:val="Body Text First Indent"/>
    <w:basedOn w:val="BodyText"/>
    <w:link w:val="BodyTextFirstIndentChar"/>
    <w:uiPriority w:val="99"/>
    <w:unhideWhenUsed/>
    <w:qFormat/>
    <w:rsid w:val="00C30F1E"/>
    <w:pPr>
      <w:autoSpaceDE w:val="0"/>
      <w:autoSpaceDN w:val="0"/>
      <w:adjustRightInd w:val="0"/>
      <w:ind w:firstLine="720"/>
      <w:jc w:val="both"/>
    </w:pPr>
    <w:rPr>
      <w:rFonts w:cs="Times New Roman"/>
      <w:szCs w:val="20"/>
    </w:rPr>
  </w:style>
  <w:style w:type="character" w:customStyle="1" w:styleId="BodyTextFirstIndentChar">
    <w:name w:val="Body Text First Indent Char"/>
    <w:basedOn w:val="BodyTextChar"/>
    <w:link w:val="BodyTextFirstIndent"/>
    <w:uiPriority w:val="99"/>
    <w:rsid w:val="00C30F1E"/>
    <w:rPr>
      <w:rFonts w:ascii="Times New Roman" w:hAnsi="Times New Roman" w:cs="Times New Roman"/>
      <w:sz w:val="24"/>
      <w:szCs w:val="20"/>
    </w:rPr>
  </w:style>
  <w:style w:type="paragraph" w:styleId="BodyTextIndent">
    <w:name w:val="Body Text Indent"/>
    <w:basedOn w:val="Normal"/>
    <w:link w:val="BodyTextIndentChar"/>
    <w:uiPriority w:val="99"/>
    <w:unhideWhenUsed/>
    <w:qFormat/>
    <w:rsid w:val="000657AB"/>
    <w:pPr>
      <w:ind w:left="720"/>
    </w:pPr>
  </w:style>
  <w:style w:type="character" w:customStyle="1" w:styleId="BodyTextIndentChar">
    <w:name w:val="Body Text Indent Char"/>
    <w:basedOn w:val="DefaultParagraphFont"/>
    <w:link w:val="BodyTextIndent"/>
    <w:uiPriority w:val="99"/>
    <w:rsid w:val="000657AB"/>
    <w:rPr>
      <w:rFonts w:ascii="Times New Roman" w:hAnsi="Times New Roman"/>
      <w:sz w:val="24"/>
    </w:rPr>
  </w:style>
  <w:style w:type="paragraph" w:styleId="BodyTextFirstIndent2">
    <w:name w:val="Body Text First Indent 2"/>
    <w:basedOn w:val="BodyTextIndent"/>
    <w:link w:val="BodyTextFirstIndent2Char"/>
    <w:uiPriority w:val="99"/>
    <w:unhideWhenUsed/>
    <w:qFormat/>
    <w:rsid w:val="00A17980"/>
    <w:pPr>
      <w:spacing w:after="0" w:line="480" w:lineRule="auto"/>
      <w:ind w:left="0" w:firstLine="720"/>
    </w:pPr>
  </w:style>
  <w:style w:type="character" w:customStyle="1" w:styleId="BodyTextFirstIndent2Char">
    <w:name w:val="Body Text First Indent 2 Char"/>
    <w:basedOn w:val="BodyTextIndentChar"/>
    <w:link w:val="BodyTextFirstIndent2"/>
    <w:uiPriority w:val="99"/>
    <w:rsid w:val="00A17980"/>
    <w:rPr>
      <w:rFonts w:ascii="Times New Roman" w:hAnsi="Times New Roman"/>
      <w:sz w:val="24"/>
    </w:rPr>
  </w:style>
  <w:style w:type="paragraph" w:styleId="Subtitle">
    <w:name w:val="Subtitle"/>
    <w:basedOn w:val="Normal"/>
    <w:next w:val="Normal"/>
    <w:link w:val="SubtitleChar"/>
    <w:uiPriority w:val="11"/>
    <w:qFormat/>
    <w:rsid w:val="00E957E1"/>
    <w:pPr>
      <w:numPr>
        <w:ilvl w:val="1"/>
      </w:numPr>
      <w:jc w:val="center"/>
    </w:pPr>
    <w:rPr>
      <w:rFonts w:eastAsiaTheme="minorEastAsia"/>
      <w:b/>
      <w:caps/>
      <w:spacing w:val="15"/>
    </w:rPr>
  </w:style>
  <w:style w:type="character" w:customStyle="1" w:styleId="SubtitleChar">
    <w:name w:val="Subtitle Char"/>
    <w:basedOn w:val="DefaultParagraphFont"/>
    <w:link w:val="Subtitle"/>
    <w:uiPriority w:val="11"/>
    <w:rsid w:val="00E957E1"/>
    <w:rPr>
      <w:rFonts w:ascii="Times New Roman" w:eastAsiaTheme="minorEastAsia" w:hAnsi="Times New Roman"/>
      <w:b/>
      <w:caps/>
      <w:spacing w:val="15"/>
      <w:sz w:val="24"/>
    </w:rPr>
  </w:style>
  <w:style w:type="paragraph" w:styleId="BodyText2">
    <w:name w:val="Body Text 2"/>
    <w:basedOn w:val="Normal"/>
    <w:link w:val="BodyText2Char"/>
    <w:uiPriority w:val="99"/>
    <w:unhideWhenUsed/>
    <w:qFormat/>
    <w:rsid w:val="00E957E1"/>
    <w:pPr>
      <w:spacing w:line="480" w:lineRule="auto"/>
    </w:pPr>
  </w:style>
  <w:style w:type="character" w:customStyle="1" w:styleId="BodyText2Char">
    <w:name w:val="Body Text 2 Char"/>
    <w:basedOn w:val="DefaultParagraphFont"/>
    <w:link w:val="BodyText2"/>
    <w:uiPriority w:val="99"/>
    <w:rsid w:val="00E957E1"/>
    <w:rPr>
      <w:rFonts w:ascii="Times New Roman" w:hAnsi="Times New Roman"/>
      <w:sz w:val="24"/>
    </w:rPr>
  </w:style>
  <w:style w:type="paragraph" w:styleId="BodyTextIndent3">
    <w:name w:val="Body Text Indent 3"/>
    <w:basedOn w:val="Normal"/>
    <w:link w:val="BodyTextIndent3Char"/>
    <w:uiPriority w:val="99"/>
    <w:unhideWhenUsed/>
    <w:qFormat/>
    <w:rsid w:val="00237DF4"/>
    <w:pPr>
      <w:spacing w:line="480" w:lineRule="auto"/>
      <w:ind w:left="720"/>
    </w:pPr>
    <w:rPr>
      <w:szCs w:val="16"/>
    </w:rPr>
  </w:style>
  <w:style w:type="character" w:customStyle="1" w:styleId="BodyTextIndent3Char">
    <w:name w:val="Body Text Indent 3 Char"/>
    <w:basedOn w:val="DefaultParagraphFont"/>
    <w:link w:val="BodyTextIndent3"/>
    <w:uiPriority w:val="99"/>
    <w:rsid w:val="00237DF4"/>
    <w:rPr>
      <w:rFonts w:ascii="Times New Roman" w:hAnsi="Times New Roman"/>
      <w:sz w:val="24"/>
      <w:szCs w:val="16"/>
    </w:rPr>
  </w:style>
  <w:style w:type="paragraph" w:styleId="BodyTextIndent2">
    <w:name w:val="Body Text Indent 2"/>
    <w:basedOn w:val="Normal"/>
    <w:link w:val="BodyTextIndent2Char"/>
    <w:uiPriority w:val="99"/>
    <w:unhideWhenUsed/>
    <w:qFormat/>
    <w:rsid w:val="00237DF4"/>
    <w:pPr>
      <w:spacing w:line="480" w:lineRule="auto"/>
      <w:ind w:left="720"/>
    </w:pPr>
  </w:style>
  <w:style w:type="character" w:customStyle="1" w:styleId="BodyTextIndent2Char">
    <w:name w:val="Body Text Indent 2 Char"/>
    <w:basedOn w:val="DefaultParagraphFont"/>
    <w:link w:val="BodyTextIndent2"/>
    <w:uiPriority w:val="99"/>
    <w:rsid w:val="00237DF4"/>
    <w:rPr>
      <w:rFonts w:ascii="Times New Roman" w:hAnsi="Times New Roman"/>
      <w:sz w:val="24"/>
    </w:rPr>
  </w:style>
  <w:style w:type="paragraph" w:styleId="ListNumber2">
    <w:name w:val="List Number 2"/>
    <w:basedOn w:val="Normal"/>
    <w:autoRedefine/>
    <w:uiPriority w:val="99"/>
    <w:unhideWhenUsed/>
    <w:rsid w:val="00BC07B5"/>
    <w:pPr>
      <w:numPr>
        <w:numId w:val="2"/>
      </w:numPr>
      <w:tabs>
        <w:tab w:val="left" w:pos="1800"/>
      </w:tabs>
      <w:spacing w:line="480" w:lineRule="auto"/>
      <w:contextualSpacing/>
    </w:pPr>
  </w:style>
  <w:style w:type="character" w:customStyle="1" w:styleId="Heading1Char">
    <w:name w:val="Heading 1 Char"/>
    <w:basedOn w:val="DefaultParagraphFont"/>
    <w:link w:val="Heading1"/>
    <w:uiPriority w:val="9"/>
    <w:rsid w:val="004E35A3"/>
    <w:rPr>
      <w:rFonts w:ascii="Times New Roman" w:eastAsiaTheme="majorEastAsia" w:hAnsi="Times New Roman" w:cstheme="majorBidi"/>
      <w:b/>
      <w:sz w:val="24"/>
      <w:szCs w:val="32"/>
    </w:rPr>
  </w:style>
  <w:style w:type="paragraph" w:styleId="Header">
    <w:name w:val="header"/>
    <w:basedOn w:val="Normal"/>
    <w:link w:val="HeaderChar"/>
    <w:uiPriority w:val="99"/>
    <w:unhideWhenUsed/>
    <w:rsid w:val="009F1BC7"/>
    <w:pPr>
      <w:tabs>
        <w:tab w:val="center" w:pos="4680"/>
        <w:tab w:val="right" w:pos="9360"/>
      </w:tabs>
      <w:spacing w:after="0"/>
    </w:pPr>
  </w:style>
  <w:style w:type="character" w:customStyle="1" w:styleId="HeaderChar">
    <w:name w:val="Header Char"/>
    <w:basedOn w:val="DefaultParagraphFont"/>
    <w:link w:val="Header"/>
    <w:uiPriority w:val="99"/>
    <w:rsid w:val="009F1BC7"/>
    <w:rPr>
      <w:rFonts w:ascii="Times New Roman" w:hAnsi="Times New Roman"/>
      <w:sz w:val="24"/>
    </w:rPr>
  </w:style>
  <w:style w:type="paragraph" w:styleId="Footer">
    <w:name w:val="footer"/>
    <w:basedOn w:val="Normal"/>
    <w:link w:val="FooterChar"/>
    <w:uiPriority w:val="99"/>
    <w:unhideWhenUsed/>
    <w:rsid w:val="009F1BC7"/>
    <w:pPr>
      <w:tabs>
        <w:tab w:val="center" w:pos="4680"/>
        <w:tab w:val="right" w:pos="9360"/>
      </w:tabs>
      <w:spacing w:after="0"/>
    </w:pPr>
  </w:style>
  <w:style w:type="character" w:customStyle="1" w:styleId="FooterChar">
    <w:name w:val="Footer Char"/>
    <w:basedOn w:val="DefaultParagraphFont"/>
    <w:link w:val="Footer"/>
    <w:uiPriority w:val="99"/>
    <w:rsid w:val="009F1BC7"/>
    <w:rPr>
      <w:rFonts w:ascii="Times New Roman" w:hAnsi="Times New Roman"/>
      <w:sz w:val="24"/>
    </w:rPr>
  </w:style>
  <w:style w:type="paragraph" w:styleId="Revision">
    <w:name w:val="Revision"/>
    <w:hidden/>
    <w:uiPriority w:val="99"/>
    <w:semiHidden/>
    <w:rsid w:val="00EA550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485656">
      <w:bodyDiv w:val="1"/>
      <w:marLeft w:val="0"/>
      <w:marRight w:val="0"/>
      <w:marTop w:val="0"/>
      <w:marBottom w:val="0"/>
      <w:divBdr>
        <w:top w:val="none" w:sz="0" w:space="0" w:color="auto"/>
        <w:left w:val="none" w:sz="0" w:space="0" w:color="auto"/>
        <w:bottom w:val="none" w:sz="0" w:space="0" w:color="auto"/>
        <w:right w:val="none" w:sz="0" w:space="0" w:color="auto"/>
      </w:divBdr>
    </w:div>
    <w:div w:id="205006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1987</Words>
  <Characters>11330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Baldwin</dc:creator>
  <cp:keywords/>
  <dc:description/>
  <cp:lastModifiedBy>Helen Budrock</cp:lastModifiedBy>
  <cp:revision>2</cp:revision>
  <dcterms:created xsi:type="dcterms:W3CDTF">2023-04-11T18:55:00Z</dcterms:created>
  <dcterms:modified xsi:type="dcterms:W3CDTF">2023-04-11T18:55:00Z</dcterms:modified>
</cp:coreProperties>
</file>